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EE0" w:rsidRPr="00BF5ED4" w:rsidRDefault="008F415B" w:rsidP="00BF5ED4">
      <w:pPr>
        <w:pStyle w:val="Heading1"/>
      </w:pPr>
      <w:bookmarkStart w:id="0" w:name="_gjdgxs" w:colFirst="0" w:colLast="0"/>
      <w:bookmarkEnd w:id="0"/>
      <w:r w:rsidRPr="00BF5ED4">
        <w:t xml:space="preserve">About this </w:t>
      </w:r>
      <w:r w:rsidRPr="00BF5ED4">
        <w:t>Template</w:t>
      </w:r>
    </w:p>
    <w:p w:rsidR="007B7EE0" w:rsidRPr="00BF5ED4" w:rsidRDefault="008F415B" w:rsidP="00BF5ED4">
      <w:pPr>
        <w:ind w:left="720"/>
      </w:pPr>
      <w:r w:rsidRPr="00BF5ED4">
        <w:t>The Office of Equity, Diversity, and Inclusion at the Washington State Board for Community and Technical Colleges (SBCTC) has provided this template to support colleges in submitting their diversity, equity, and inclusion (DEI) strategic plans to SBCTC. Th</w:t>
      </w:r>
      <w:r w:rsidRPr="00BF5ED4">
        <w:t>e use of this template is optional.</w:t>
      </w:r>
    </w:p>
    <w:p w:rsidR="007B7EE0" w:rsidRPr="00BF5ED4" w:rsidRDefault="008F415B" w:rsidP="00BF5ED4">
      <w:pPr>
        <w:ind w:left="720"/>
      </w:pPr>
      <w:r w:rsidRPr="00BF5ED4">
        <w:t xml:space="preserve">Entering information in the format provided below will capture colleges’ alignment of missions and values to their DEI strategic plans; the planning process; and goals, objectives, and success metrics. </w:t>
      </w:r>
    </w:p>
    <w:p w:rsidR="007B7EE0" w:rsidRPr="00BF5ED4" w:rsidRDefault="007B7EE0">
      <w:pPr>
        <w:widowControl w:val="0"/>
        <w:pBdr>
          <w:top w:val="nil"/>
          <w:left w:val="nil"/>
          <w:bottom w:val="nil"/>
          <w:right w:val="nil"/>
          <w:between w:val="nil"/>
        </w:pBdr>
        <w:tabs>
          <w:tab w:val="left" w:pos="360"/>
        </w:tabs>
        <w:spacing w:after="0"/>
        <w:ind w:left="360"/>
        <w:rPr>
          <w:rFonts w:eastAsia="Franklin Gothic" w:cs="Franklin Gothic"/>
          <w:color w:val="002060"/>
          <w:sz w:val="24"/>
          <w:szCs w:val="24"/>
        </w:rPr>
      </w:pPr>
    </w:p>
    <w:p w:rsidR="007B7EE0" w:rsidRPr="00BF5ED4" w:rsidRDefault="008F415B">
      <w:pPr>
        <w:pStyle w:val="Heading1"/>
      </w:pPr>
      <w:r w:rsidRPr="00BF5ED4">
        <w:t>1 | DEI STRATEGI</w:t>
      </w:r>
      <w:r w:rsidRPr="00BF5ED4">
        <w:t>C PLAN: overview</w:t>
      </w:r>
    </w:p>
    <w:p w:rsidR="007B7EE0" w:rsidRPr="00BF5ED4" w:rsidRDefault="008F415B">
      <w:pPr>
        <w:pStyle w:val="Heading2"/>
        <w:rPr>
          <w:rFonts w:ascii="Franklin Gothic Book" w:hAnsi="Franklin Gothic Book"/>
          <w:color w:val="0071CE"/>
        </w:rPr>
      </w:pPr>
      <w:r w:rsidRPr="00BF5ED4">
        <w:rPr>
          <w:rFonts w:ascii="Franklin Gothic Book" w:hAnsi="Franklin Gothic Book"/>
        </w:rPr>
        <w:t>A. Overview</w:t>
      </w:r>
    </w:p>
    <w:p w:rsidR="007B7EE0" w:rsidRPr="00BF5ED4" w:rsidRDefault="008F415B" w:rsidP="00BF5ED4">
      <w:pPr>
        <w:ind w:left="720"/>
        <w:rPr>
          <w:color w:val="002060"/>
        </w:rPr>
      </w:pPr>
      <w:r w:rsidRPr="00BF5ED4">
        <w:t>SB 5194 requires community and technical colleges (CTCs) to create diversity, equity, and inclusion (DEI) strategic plans. Beginning July 30, 2022 and every two years thereafter, CTCs must submit DEI strategic plans to the Stat</w:t>
      </w:r>
      <w:r w:rsidRPr="00BF5ED4">
        <w:t xml:space="preserve">e Board for Community and Technical Colleges (SBCTC). SBCTC is available to review draft DEI strategic plans prior to submission. </w:t>
      </w:r>
    </w:p>
    <w:p w:rsidR="007B7EE0" w:rsidRPr="00BF5ED4" w:rsidRDefault="008F415B" w:rsidP="00BF5ED4">
      <w:pPr>
        <w:ind w:left="720"/>
      </w:pPr>
      <w:r w:rsidRPr="00BF5ED4">
        <w:t>As noted in the legislation, the inclusive process of developing a DEI strategic plan must include students, faculty, and sta</w:t>
      </w:r>
      <w:r w:rsidRPr="00BF5ED4">
        <w:t>ff, and colleges are encouraged to utilize findings from their campus climate assessments to inform their DEI strategic plans.</w:t>
      </w:r>
    </w:p>
    <w:p w:rsidR="007B7EE0" w:rsidRPr="00BF5ED4" w:rsidRDefault="008F415B" w:rsidP="00BF5ED4">
      <w:pPr>
        <w:ind w:left="720"/>
        <w:rPr>
          <w:color w:val="002060"/>
        </w:rPr>
      </w:pPr>
      <w:r w:rsidRPr="00BF5ED4">
        <w:t>Community and technical colleges received an initial allocation of $125,000 for FY21-22 to support the creation of the DEI strate</w:t>
      </w:r>
      <w:r w:rsidRPr="00BF5ED4">
        <w:t>gic plans and other initiatives in SB 5194. Funds must be used in the year received (one-time rollover allowed through FY22-23). Subsequent allocations will be disbursed every year in the amount of $62,500 without rollovers.</w:t>
      </w:r>
    </w:p>
    <w:p w:rsidR="007B7EE0" w:rsidRPr="00BF5ED4" w:rsidRDefault="007B7EE0">
      <w:pPr>
        <w:spacing w:before="0" w:after="0"/>
        <w:rPr>
          <w:rFonts w:eastAsia="Franklin Gothic" w:cs="Franklin Gothic"/>
          <w:sz w:val="24"/>
          <w:szCs w:val="24"/>
        </w:rPr>
      </w:pPr>
    </w:p>
    <w:p w:rsidR="007B7EE0" w:rsidRPr="00BF5ED4" w:rsidRDefault="008F415B" w:rsidP="00BF5ED4">
      <w:pPr>
        <w:pStyle w:val="Heading1"/>
      </w:pPr>
      <w:r w:rsidRPr="00BF5ED4">
        <w:t>2 | DEI STRATEGIC PLAN Templat</w:t>
      </w:r>
      <w:r w:rsidRPr="00BF5ED4">
        <w:t xml:space="preserve">e: </w:t>
      </w:r>
    </w:p>
    <w:p w:rsidR="007B7EE0" w:rsidRPr="00BF5ED4" w:rsidRDefault="008F415B" w:rsidP="006A4665">
      <w:pPr>
        <w:pStyle w:val="Heading2"/>
        <w:ind w:left="360"/>
        <w:rPr>
          <w:rFonts w:ascii="Franklin Gothic Book" w:hAnsi="Franklin Gothic Book"/>
          <w:color w:val="000000"/>
        </w:rPr>
      </w:pPr>
      <w:r w:rsidRPr="00BF5ED4">
        <w:rPr>
          <w:rFonts w:ascii="Franklin Gothic Book" w:hAnsi="Franklin Gothic Book"/>
          <w:color w:val="000000"/>
        </w:rPr>
        <w:t>A. Equity, Mission, Vision, and Values Statements: Include your college’s mission, vision, and values statements that align with the equity initiatives at your college.</w:t>
      </w:r>
      <w:bookmarkStart w:id="1" w:name="_u56fm4kqcz4u" w:colFirst="0" w:colLast="0"/>
      <w:bookmarkEnd w:id="1"/>
    </w:p>
    <w:p w:rsidR="007B7EE0" w:rsidRPr="00BF5ED4" w:rsidRDefault="008F415B" w:rsidP="006A4665">
      <w:pPr>
        <w:pStyle w:val="Heading2"/>
        <w:ind w:left="360"/>
        <w:rPr>
          <w:rFonts w:ascii="Franklin Gothic Book" w:hAnsi="Franklin Gothic Book"/>
          <w:color w:val="000000"/>
        </w:rPr>
      </w:pPr>
      <w:r w:rsidRPr="00BF5ED4">
        <w:rPr>
          <w:rFonts w:ascii="Franklin Gothic Book" w:hAnsi="Franklin Gothic Book"/>
          <w:color w:val="000000"/>
        </w:rPr>
        <w:t>B. Planning Process: Describe the inclusive process for developing the DEI strategic plans to include students, faculty, and staff.</w:t>
      </w:r>
      <w:bookmarkStart w:id="2" w:name="_2d9y66zi9q77" w:colFirst="0" w:colLast="0"/>
      <w:bookmarkEnd w:id="2"/>
    </w:p>
    <w:p w:rsidR="007B7EE0" w:rsidRPr="00BF5ED4" w:rsidRDefault="008F415B">
      <w:pPr>
        <w:pStyle w:val="Heading2"/>
        <w:tabs>
          <w:tab w:val="left" w:pos="360"/>
        </w:tabs>
        <w:ind w:left="360"/>
        <w:rPr>
          <w:rFonts w:ascii="Franklin Gothic Book" w:hAnsi="Franklin Gothic Book"/>
          <w:color w:val="000000"/>
        </w:rPr>
      </w:pPr>
      <w:bookmarkStart w:id="3" w:name="_dtd9m6omixf9" w:colFirst="0" w:colLast="0"/>
      <w:bookmarkEnd w:id="3"/>
      <w:r w:rsidRPr="00BF5ED4">
        <w:rPr>
          <w:rFonts w:ascii="Franklin Gothic Book" w:hAnsi="Franklin Gothic Book"/>
          <w:color w:val="000000"/>
        </w:rPr>
        <w:t>C</w:t>
      </w:r>
      <w:r w:rsidRPr="00BF5ED4">
        <w:rPr>
          <w:rFonts w:ascii="Franklin Gothic Book" w:hAnsi="Franklin Gothic Book"/>
          <w:color w:val="000000"/>
        </w:rPr>
        <w:t>. DEI Definitions: Include definitions for key terms used within the strategic plan, relevant programs, and related report</w:t>
      </w:r>
      <w:r w:rsidRPr="00BF5ED4">
        <w:rPr>
          <w:rFonts w:ascii="Franklin Gothic Book" w:hAnsi="Franklin Gothic Book"/>
          <w:color w:val="000000"/>
        </w:rPr>
        <w:t>s</w:t>
      </w:r>
      <w:r w:rsidRPr="00BF5ED4">
        <w:rPr>
          <w:rFonts w:ascii="Franklin Gothic Book" w:hAnsi="Franklin Gothic Book"/>
          <w:color w:val="000000"/>
        </w:rPr>
        <w:t>.</w:t>
      </w:r>
    </w:p>
    <w:p w:rsidR="007B7EE0" w:rsidRPr="00BF5ED4" w:rsidRDefault="007B7EE0">
      <w:pPr>
        <w:tabs>
          <w:tab w:val="left" w:pos="360"/>
        </w:tabs>
        <w:rPr>
          <w:sz w:val="24"/>
          <w:szCs w:val="24"/>
        </w:rPr>
      </w:pPr>
    </w:p>
    <w:p w:rsidR="007B7EE0" w:rsidRPr="00BF5ED4" w:rsidRDefault="008F415B">
      <w:pPr>
        <w:pStyle w:val="Heading1"/>
        <w:rPr>
          <w:color w:val="002060"/>
        </w:rPr>
      </w:pPr>
      <w:r w:rsidRPr="00BF5ED4">
        <w:t>GOALS, OBJECTIVES, AND SUCCESS METRICs</w:t>
      </w:r>
    </w:p>
    <w:p w:rsidR="007B7EE0" w:rsidRPr="00BF5ED4" w:rsidRDefault="008F415B">
      <w:pPr>
        <w:pStyle w:val="Heading2"/>
        <w:ind w:left="374"/>
        <w:rPr>
          <w:rFonts w:ascii="Franklin Gothic Book" w:hAnsi="Franklin Gothic Book"/>
        </w:rPr>
      </w:pPr>
      <w:r w:rsidRPr="00BF5ED4">
        <w:rPr>
          <w:rFonts w:ascii="Franklin Gothic Book" w:hAnsi="Franklin Gothic Book"/>
        </w:rPr>
        <w:t>A. Goal A: Culturally Appropriate Student Outreach Program</w:t>
      </w:r>
    </w:p>
    <w:p w:rsidR="007B7EE0" w:rsidRPr="00BF5ED4" w:rsidRDefault="008F415B">
      <w:pPr>
        <w:pStyle w:val="Heading2"/>
        <w:ind w:left="374"/>
        <w:rPr>
          <w:rFonts w:ascii="Franklin Gothic Book" w:hAnsi="Franklin Gothic Book"/>
        </w:rPr>
      </w:pPr>
      <w:r w:rsidRPr="00BF5ED4">
        <w:rPr>
          <w:rFonts w:ascii="Franklin Gothic Book" w:hAnsi="Franklin Gothic Book"/>
        </w:rPr>
        <w:t>B. Goal B: Peer Mentoring Strategies</w:t>
      </w:r>
    </w:p>
    <w:p w:rsidR="007B7EE0" w:rsidRPr="00BF5ED4" w:rsidRDefault="008F415B">
      <w:pPr>
        <w:pStyle w:val="Heading2"/>
        <w:ind w:left="374"/>
        <w:rPr>
          <w:rFonts w:ascii="Franklin Gothic Book" w:hAnsi="Franklin Gothic Book"/>
        </w:rPr>
      </w:pPr>
      <w:r w:rsidRPr="00BF5ED4">
        <w:rPr>
          <w:rFonts w:ascii="Franklin Gothic Book" w:hAnsi="Franklin Gothic Book"/>
        </w:rPr>
        <w:t>C. Goal C: Faculty Diversity Program </w:t>
      </w:r>
    </w:p>
    <w:p w:rsidR="00BF5ED4" w:rsidRPr="00BF5ED4" w:rsidRDefault="008F415B" w:rsidP="00BF5ED4">
      <w:pPr>
        <w:pStyle w:val="Heading2"/>
        <w:ind w:left="374"/>
        <w:rPr>
          <w:rFonts w:ascii="Franklin Gothic Book" w:hAnsi="Franklin Gothic Book"/>
        </w:rPr>
      </w:pPr>
      <w:r w:rsidRPr="00BF5ED4">
        <w:rPr>
          <w:rFonts w:ascii="Franklin Gothic Book" w:hAnsi="Franklin Gothic Book"/>
        </w:rPr>
        <w:t>D. Goal D: DEI Definitions</w:t>
      </w:r>
    </w:p>
    <w:p w:rsidR="007B7EE0" w:rsidRPr="00BF5ED4" w:rsidRDefault="008F415B">
      <w:pPr>
        <w:pStyle w:val="Heading2"/>
        <w:rPr>
          <w:rFonts w:ascii="Franklin Gothic Book" w:hAnsi="Franklin Gothic Book"/>
        </w:rPr>
      </w:pPr>
      <w:r w:rsidRPr="00BF5ED4">
        <w:rPr>
          <w:rFonts w:ascii="Franklin Gothic Book" w:hAnsi="Franklin Gothic Book"/>
        </w:rPr>
        <w:lastRenderedPageBreak/>
        <w:t>A. Goal A: Culturally Appropriate Student Outreach Program</w:t>
      </w:r>
    </w:p>
    <w:p w:rsidR="007B7EE0" w:rsidRPr="00BF5ED4" w:rsidRDefault="008F415B">
      <w:pPr>
        <w:pStyle w:val="Heading3"/>
        <w:spacing w:before="0" w:line="360" w:lineRule="auto"/>
        <w:rPr>
          <w:rFonts w:ascii="Franklin Gothic Book" w:eastAsia="Franklin Gothic" w:hAnsi="Franklin Gothic Book" w:cs="Franklin Gothic"/>
          <w:sz w:val="24"/>
          <w:szCs w:val="24"/>
        </w:rPr>
      </w:pPr>
      <w:r w:rsidRPr="00BF5ED4">
        <w:rPr>
          <w:rFonts w:ascii="Franklin Gothic Book" w:eastAsia="Franklin Gothic" w:hAnsi="Franklin Gothic Book" w:cs="Franklin Gothic"/>
          <w:sz w:val="24"/>
          <w:szCs w:val="24"/>
        </w:rPr>
        <w:t>Goal A: Objectives</w:t>
      </w:r>
    </w:p>
    <w:p w:rsidR="007B7EE0" w:rsidRPr="00BF5ED4" w:rsidRDefault="008F415B">
      <w:pPr>
        <w:pStyle w:val="Heading4"/>
        <w:ind w:firstLine="360"/>
        <w:rPr>
          <w:rFonts w:ascii="Franklin Gothic Book" w:eastAsia="Franklin Gothic" w:hAnsi="Franklin Gothic Book" w:cs="Franklin Gothic"/>
          <w:sz w:val="24"/>
          <w:szCs w:val="24"/>
        </w:rPr>
      </w:pPr>
      <w:r w:rsidRPr="00BF5ED4">
        <w:rPr>
          <w:rFonts w:ascii="Franklin Gothic Book" w:eastAsia="Franklin Gothic" w:hAnsi="Franklin Gothic Book" w:cs="Franklin Gothic"/>
          <w:sz w:val="24"/>
          <w:szCs w:val="24"/>
        </w:rPr>
        <w:t xml:space="preserve">Objective A.1 </w:t>
      </w:r>
    </w:p>
    <w:p w:rsidR="007B7EE0" w:rsidRPr="00BF5ED4" w:rsidRDefault="007B7EE0">
      <w:pPr>
        <w:pStyle w:val="Heading4"/>
        <w:ind w:firstLine="360"/>
        <w:rPr>
          <w:rFonts w:ascii="Franklin Gothic Book" w:eastAsia="Franklin Gothic" w:hAnsi="Franklin Gothic Book" w:cs="Franklin Gothic"/>
          <w:sz w:val="24"/>
          <w:szCs w:val="24"/>
        </w:rPr>
      </w:pPr>
    </w:p>
    <w:p w:rsidR="007B7EE0" w:rsidRPr="00BF5ED4" w:rsidRDefault="008F415B">
      <w:pPr>
        <w:pStyle w:val="Heading4"/>
        <w:ind w:firstLine="360"/>
        <w:rPr>
          <w:rFonts w:ascii="Franklin Gothic Book" w:eastAsia="Franklin Gothic" w:hAnsi="Franklin Gothic Book" w:cs="Franklin Gothic"/>
          <w:sz w:val="24"/>
          <w:szCs w:val="24"/>
        </w:rPr>
      </w:pPr>
      <w:r w:rsidRPr="00BF5ED4">
        <w:rPr>
          <w:rFonts w:ascii="Franklin Gothic Book" w:eastAsia="Franklin Gothic" w:hAnsi="Franklin Gothic Book" w:cs="Franklin Gothic"/>
          <w:sz w:val="24"/>
          <w:szCs w:val="24"/>
        </w:rPr>
        <w:t xml:space="preserve">Objective A.2 </w:t>
      </w:r>
    </w:p>
    <w:p w:rsidR="007B7EE0" w:rsidRPr="00BF5ED4" w:rsidRDefault="007B7EE0">
      <w:pPr>
        <w:pStyle w:val="Heading4"/>
        <w:ind w:firstLine="360"/>
        <w:rPr>
          <w:rFonts w:ascii="Franklin Gothic Book" w:eastAsia="Franklin Gothic" w:hAnsi="Franklin Gothic Book" w:cs="Franklin Gothic"/>
          <w:sz w:val="24"/>
          <w:szCs w:val="24"/>
        </w:rPr>
      </w:pPr>
    </w:p>
    <w:p w:rsidR="007B7EE0" w:rsidRPr="00BF5ED4" w:rsidRDefault="008F415B">
      <w:pPr>
        <w:pStyle w:val="Heading4"/>
        <w:ind w:firstLine="360"/>
        <w:rPr>
          <w:rFonts w:ascii="Franklin Gothic Book" w:eastAsia="Franklin Gothic" w:hAnsi="Franklin Gothic Book" w:cs="Franklin Gothic"/>
          <w:sz w:val="24"/>
          <w:szCs w:val="24"/>
        </w:rPr>
      </w:pPr>
      <w:r w:rsidRPr="00BF5ED4">
        <w:rPr>
          <w:rFonts w:ascii="Franklin Gothic Book" w:eastAsia="Franklin Gothic" w:hAnsi="Franklin Gothic Book" w:cs="Franklin Gothic"/>
          <w:sz w:val="24"/>
          <w:szCs w:val="24"/>
        </w:rPr>
        <w:t xml:space="preserve">Objective A.3 </w:t>
      </w:r>
    </w:p>
    <w:p w:rsidR="007B7EE0" w:rsidRPr="00BF5ED4" w:rsidRDefault="007B7EE0">
      <w:pPr>
        <w:spacing w:before="0" w:after="0" w:line="360" w:lineRule="auto"/>
        <w:rPr>
          <w:rFonts w:eastAsia="Franklin Gothic" w:cs="Franklin Gothic"/>
          <w:color w:val="000000"/>
          <w:sz w:val="24"/>
          <w:szCs w:val="24"/>
        </w:rPr>
      </w:pPr>
    </w:p>
    <w:p w:rsidR="007B7EE0" w:rsidRPr="00BF5ED4" w:rsidRDefault="008F415B">
      <w:pPr>
        <w:pStyle w:val="Heading3"/>
        <w:spacing w:before="0" w:line="360" w:lineRule="auto"/>
        <w:rPr>
          <w:rFonts w:ascii="Franklin Gothic Book" w:eastAsia="Franklin Gothic" w:hAnsi="Franklin Gothic Book" w:cs="Franklin Gothic"/>
          <w:sz w:val="24"/>
          <w:szCs w:val="24"/>
        </w:rPr>
      </w:pPr>
      <w:r w:rsidRPr="00BF5ED4">
        <w:rPr>
          <w:rFonts w:ascii="Franklin Gothic Book" w:eastAsia="Franklin Gothic" w:hAnsi="Franklin Gothic Book" w:cs="Franklin Gothic"/>
          <w:sz w:val="24"/>
          <w:szCs w:val="24"/>
        </w:rPr>
        <w:t>Goal A: Success Metrics</w:t>
      </w:r>
    </w:p>
    <w:p w:rsidR="007B7EE0" w:rsidRPr="00BF5ED4" w:rsidRDefault="008F415B">
      <w:pPr>
        <w:pStyle w:val="Heading4"/>
        <w:ind w:firstLine="360"/>
        <w:rPr>
          <w:rFonts w:ascii="Franklin Gothic Book" w:eastAsia="Franklin Gothic" w:hAnsi="Franklin Gothic Book" w:cs="Franklin Gothic"/>
          <w:sz w:val="24"/>
          <w:szCs w:val="24"/>
        </w:rPr>
      </w:pPr>
      <w:r w:rsidRPr="00BF5ED4">
        <w:rPr>
          <w:rFonts w:ascii="Franklin Gothic Book" w:eastAsia="Franklin Gothic" w:hAnsi="Franklin Gothic Book" w:cs="Franklin Gothic"/>
          <w:sz w:val="24"/>
          <w:szCs w:val="24"/>
        </w:rPr>
        <w:t>Success Metric A.1</w:t>
      </w:r>
    </w:p>
    <w:p w:rsidR="007B7EE0" w:rsidRPr="00BF5ED4" w:rsidRDefault="007B7EE0">
      <w:pPr>
        <w:pStyle w:val="Heading4"/>
        <w:ind w:firstLine="360"/>
        <w:rPr>
          <w:rFonts w:ascii="Franklin Gothic Book" w:eastAsia="Franklin Gothic" w:hAnsi="Franklin Gothic Book" w:cs="Franklin Gothic"/>
          <w:sz w:val="24"/>
          <w:szCs w:val="24"/>
        </w:rPr>
      </w:pPr>
      <w:bookmarkStart w:id="4" w:name="_GoBack"/>
      <w:bookmarkEnd w:id="4"/>
    </w:p>
    <w:p w:rsidR="007B7EE0" w:rsidRPr="00BF5ED4" w:rsidRDefault="008F415B">
      <w:pPr>
        <w:pStyle w:val="Heading4"/>
        <w:ind w:firstLine="360"/>
        <w:rPr>
          <w:rFonts w:ascii="Franklin Gothic Book" w:eastAsia="Franklin Gothic" w:hAnsi="Franklin Gothic Book" w:cs="Franklin Gothic"/>
          <w:sz w:val="24"/>
          <w:szCs w:val="24"/>
        </w:rPr>
      </w:pPr>
      <w:r w:rsidRPr="00BF5ED4">
        <w:rPr>
          <w:rFonts w:ascii="Franklin Gothic Book" w:eastAsia="Franklin Gothic" w:hAnsi="Franklin Gothic Book" w:cs="Franklin Gothic"/>
          <w:sz w:val="24"/>
          <w:szCs w:val="24"/>
        </w:rPr>
        <w:t>Success Metric A.2</w:t>
      </w:r>
    </w:p>
    <w:p w:rsidR="007B7EE0" w:rsidRPr="00BF5ED4" w:rsidRDefault="007B7EE0">
      <w:pPr>
        <w:pStyle w:val="Heading4"/>
        <w:ind w:firstLine="360"/>
        <w:rPr>
          <w:rFonts w:ascii="Franklin Gothic Book" w:eastAsia="Franklin Gothic" w:hAnsi="Franklin Gothic Book" w:cs="Franklin Gothic"/>
          <w:sz w:val="24"/>
          <w:szCs w:val="24"/>
        </w:rPr>
      </w:pPr>
    </w:p>
    <w:p w:rsidR="007B7EE0" w:rsidRPr="00BF5ED4" w:rsidRDefault="008F415B">
      <w:pPr>
        <w:pStyle w:val="Heading4"/>
        <w:ind w:firstLine="360"/>
        <w:rPr>
          <w:rFonts w:ascii="Franklin Gothic Book" w:eastAsia="Franklin Gothic" w:hAnsi="Franklin Gothic Book" w:cs="Franklin Gothic"/>
          <w:sz w:val="24"/>
          <w:szCs w:val="24"/>
        </w:rPr>
      </w:pPr>
      <w:r w:rsidRPr="00BF5ED4">
        <w:rPr>
          <w:rFonts w:ascii="Franklin Gothic Book" w:eastAsia="Franklin Gothic" w:hAnsi="Franklin Gothic Book" w:cs="Franklin Gothic"/>
          <w:sz w:val="24"/>
          <w:szCs w:val="24"/>
        </w:rPr>
        <w:t>Success Metric A.3</w:t>
      </w:r>
    </w:p>
    <w:p w:rsidR="007B7EE0" w:rsidRPr="00BF5ED4" w:rsidRDefault="007B7EE0">
      <w:pPr>
        <w:spacing w:before="0" w:after="0" w:line="360" w:lineRule="auto"/>
        <w:rPr>
          <w:rFonts w:eastAsia="Franklin Gothic" w:cs="Franklin Gothic"/>
          <w:sz w:val="24"/>
          <w:szCs w:val="24"/>
        </w:rPr>
      </w:pPr>
    </w:p>
    <w:p w:rsidR="007B7EE0" w:rsidRPr="00BF5ED4" w:rsidRDefault="008F415B">
      <w:pPr>
        <w:pStyle w:val="Heading2"/>
        <w:spacing w:before="0" w:after="0" w:line="360" w:lineRule="auto"/>
        <w:rPr>
          <w:rFonts w:ascii="Franklin Gothic Book" w:hAnsi="Franklin Gothic Book"/>
          <w:color w:val="002060"/>
        </w:rPr>
      </w:pPr>
      <w:r w:rsidRPr="00BF5ED4">
        <w:rPr>
          <w:rFonts w:ascii="Franklin Gothic Book" w:hAnsi="Franklin Gothic Book"/>
          <w:color w:val="002060"/>
        </w:rPr>
        <w:t>B. Goal B: Peer Mentoring Strategies</w:t>
      </w:r>
    </w:p>
    <w:p w:rsidR="007B7EE0" w:rsidRPr="00BF5ED4" w:rsidRDefault="008F415B">
      <w:pPr>
        <w:pStyle w:val="Heading3"/>
        <w:spacing w:before="0" w:line="360" w:lineRule="auto"/>
        <w:rPr>
          <w:rFonts w:ascii="Franklin Gothic Book" w:eastAsia="Franklin Gothic" w:hAnsi="Franklin Gothic Book" w:cs="Franklin Gothic"/>
          <w:sz w:val="24"/>
          <w:szCs w:val="24"/>
        </w:rPr>
      </w:pPr>
      <w:r w:rsidRPr="00BF5ED4">
        <w:rPr>
          <w:rFonts w:ascii="Franklin Gothic Book" w:eastAsia="Franklin Gothic" w:hAnsi="Franklin Gothic Book" w:cs="Franklin Gothic"/>
          <w:sz w:val="24"/>
          <w:szCs w:val="24"/>
        </w:rPr>
        <w:t>Goal B: Objectives</w:t>
      </w:r>
    </w:p>
    <w:p w:rsidR="007B7EE0" w:rsidRPr="00BF5ED4" w:rsidRDefault="008F415B">
      <w:pPr>
        <w:pStyle w:val="Heading4"/>
        <w:ind w:firstLine="360"/>
        <w:rPr>
          <w:rFonts w:ascii="Franklin Gothic Book" w:eastAsia="Franklin Gothic" w:hAnsi="Franklin Gothic Book" w:cs="Franklin Gothic"/>
          <w:sz w:val="24"/>
          <w:szCs w:val="24"/>
        </w:rPr>
      </w:pPr>
      <w:r w:rsidRPr="00BF5ED4">
        <w:rPr>
          <w:rFonts w:ascii="Franklin Gothic Book" w:eastAsia="Franklin Gothic" w:hAnsi="Franklin Gothic Book" w:cs="Franklin Gothic"/>
          <w:sz w:val="24"/>
          <w:szCs w:val="24"/>
        </w:rPr>
        <w:t xml:space="preserve">Objective B.1 </w:t>
      </w:r>
    </w:p>
    <w:p w:rsidR="007B7EE0" w:rsidRPr="00BF5ED4" w:rsidRDefault="007B7EE0">
      <w:pPr>
        <w:pStyle w:val="Heading4"/>
        <w:ind w:firstLine="360"/>
        <w:rPr>
          <w:rFonts w:ascii="Franklin Gothic Book" w:eastAsia="Franklin Gothic" w:hAnsi="Franklin Gothic Book" w:cs="Franklin Gothic"/>
          <w:sz w:val="24"/>
          <w:szCs w:val="24"/>
        </w:rPr>
      </w:pPr>
    </w:p>
    <w:p w:rsidR="007B7EE0" w:rsidRPr="00BF5ED4" w:rsidRDefault="008F415B">
      <w:pPr>
        <w:pStyle w:val="Heading4"/>
        <w:ind w:firstLine="360"/>
        <w:rPr>
          <w:rFonts w:ascii="Franklin Gothic Book" w:eastAsia="Franklin Gothic" w:hAnsi="Franklin Gothic Book" w:cs="Franklin Gothic"/>
          <w:sz w:val="24"/>
          <w:szCs w:val="24"/>
        </w:rPr>
      </w:pPr>
      <w:r w:rsidRPr="00BF5ED4">
        <w:rPr>
          <w:rFonts w:ascii="Franklin Gothic Book" w:eastAsia="Franklin Gothic" w:hAnsi="Franklin Gothic Book" w:cs="Franklin Gothic"/>
          <w:sz w:val="24"/>
          <w:szCs w:val="24"/>
        </w:rPr>
        <w:t xml:space="preserve">Objective B.2 </w:t>
      </w:r>
    </w:p>
    <w:p w:rsidR="007B7EE0" w:rsidRPr="00BF5ED4" w:rsidRDefault="007B7EE0">
      <w:pPr>
        <w:pStyle w:val="Heading4"/>
        <w:ind w:firstLine="360"/>
        <w:rPr>
          <w:rFonts w:ascii="Franklin Gothic Book" w:eastAsia="Franklin Gothic" w:hAnsi="Franklin Gothic Book" w:cs="Franklin Gothic"/>
          <w:sz w:val="24"/>
          <w:szCs w:val="24"/>
        </w:rPr>
      </w:pPr>
    </w:p>
    <w:p w:rsidR="007B7EE0" w:rsidRPr="00BF5ED4" w:rsidRDefault="008F415B">
      <w:pPr>
        <w:pStyle w:val="Heading4"/>
        <w:ind w:firstLine="360"/>
        <w:rPr>
          <w:rFonts w:ascii="Franklin Gothic Book" w:eastAsia="Franklin Gothic" w:hAnsi="Franklin Gothic Book" w:cs="Franklin Gothic"/>
          <w:sz w:val="24"/>
          <w:szCs w:val="24"/>
        </w:rPr>
      </w:pPr>
      <w:r w:rsidRPr="00BF5ED4">
        <w:rPr>
          <w:rFonts w:ascii="Franklin Gothic Book" w:eastAsia="Franklin Gothic" w:hAnsi="Franklin Gothic Book" w:cs="Franklin Gothic"/>
          <w:sz w:val="24"/>
          <w:szCs w:val="24"/>
        </w:rPr>
        <w:t xml:space="preserve">Objective B.3 </w:t>
      </w:r>
    </w:p>
    <w:p w:rsidR="007B7EE0" w:rsidRPr="00BF5ED4" w:rsidRDefault="007B7EE0">
      <w:pPr>
        <w:spacing w:before="0" w:after="0" w:line="360" w:lineRule="auto"/>
        <w:rPr>
          <w:rFonts w:eastAsia="Franklin Gothic" w:cs="Franklin Gothic"/>
          <w:sz w:val="24"/>
          <w:szCs w:val="24"/>
        </w:rPr>
      </w:pPr>
    </w:p>
    <w:p w:rsidR="007B7EE0" w:rsidRPr="00BF5ED4" w:rsidRDefault="008F415B">
      <w:pPr>
        <w:pStyle w:val="Heading3"/>
        <w:spacing w:before="0" w:line="360" w:lineRule="auto"/>
        <w:rPr>
          <w:rFonts w:ascii="Franklin Gothic Book" w:eastAsia="Franklin Gothic" w:hAnsi="Franklin Gothic Book" w:cs="Franklin Gothic"/>
          <w:sz w:val="24"/>
          <w:szCs w:val="24"/>
        </w:rPr>
      </w:pPr>
      <w:r w:rsidRPr="00BF5ED4">
        <w:rPr>
          <w:rFonts w:ascii="Franklin Gothic Book" w:eastAsia="Franklin Gothic" w:hAnsi="Franklin Gothic Book" w:cs="Franklin Gothic"/>
          <w:sz w:val="24"/>
          <w:szCs w:val="24"/>
        </w:rPr>
        <w:t>Goal B: Success Metrics</w:t>
      </w:r>
    </w:p>
    <w:p w:rsidR="007B7EE0" w:rsidRPr="00BF5ED4" w:rsidRDefault="008F415B">
      <w:pPr>
        <w:pStyle w:val="Heading4"/>
        <w:ind w:firstLine="360"/>
        <w:rPr>
          <w:rFonts w:ascii="Franklin Gothic Book" w:eastAsia="Franklin Gothic" w:hAnsi="Franklin Gothic Book" w:cs="Franklin Gothic"/>
          <w:sz w:val="24"/>
          <w:szCs w:val="24"/>
        </w:rPr>
      </w:pPr>
      <w:r w:rsidRPr="00BF5ED4">
        <w:rPr>
          <w:rFonts w:ascii="Franklin Gothic Book" w:eastAsia="Franklin Gothic" w:hAnsi="Franklin Gothic Book" w:cs="Franklin Gothic"/>
          <w:sz w:val="24"/>
          <w:szCs w:val="24"/>
        </w:rPr>
        <w:t>Success Metric B.1</w:t>
      </w:r>
    </w:p>
    <w:p w:rsidR="007B7EE0" w:rsidRPr="00BF5ED4" w:rsidRDefault="007B7EE0">
      <w:pPr>
        <w:pStyle w:val="Heading4"/>
        <w:ind w:firstLine="360"/>
        <w:rPr>
          <w:rFonts w:ascii="Franklin Gothic Book" w:eastAsia="Franklin Gothic" w:hAnsi="Franklin Gothic Book" w:cs="Franklin Gothic"/>
          <w:sz w:val="24"/>
          <w:szCs w:val="24"/>
        </w:rPr>
      </w:pPr>
    </w:p>
    <w:p w:rsidR="007B7EE0" w:rsidRPr="00BF5ED4" w:rsidRDefault="008F415B">
      <w:pPr>
        <w:pStyle w:val="Heading4"/>
        <w:ind w:firstLine="360"/>
        <w:rPr>
          <w:rFonts w:ascii="Franklin Gothic Book" w:eastAsia="Franklin Gothic" w:hAnsi="Franklin Gothic Book" w:cs="Franklin Gothic"/>
          <w:sz w:val="24"/>
          <w:szCs w:val="24"/>
        </w:rPr>
      </w:pPr>
      <w:r w:rsidRPr="00BF5ED4">
        <w:rPr>
          <w:rFonts w:ascii="Franklin Gothic Book" w:eastAsia="Franklin Gothic" w:hAnsi="Franklin Gothic Book" w:cs="Franklin Gothic"/>
          <w:sz w:val="24"/>
          <w:szCs w:val="24"/>
        </w:rPr>
        <w:t>Success Metric B.2</w:t>
      </w:r>
    </w:p>
    <w:p w:rsidR="007B7EE0" w:rsidRPr="00BF5ED4" w:rsidRDefault="007B7EE0">
      <w:pPr>
        <w:pStyle w:val="Heading4"/>
        <w:ind w:firstLine="360"/>
        <w:rPr>
          <w:rFonts w:ascii="Franklin Gothic Book" w:eastAsia="Franklin Gothic" w:hAnsi="Franklin Gothic Book" w:cs="Franklin Gothic"/>
          <w:sz w:val="24"/>
          <w:szCs w:val="24"/>
        </w:rPr>
      </w:pPr>
    </w:p>
    <w:p w:rsidR="007B7EE0" w:rsidRPr="00BF5ED4" w:rsidRDefault="008F415B">
      <w:pPr>
        <w:pStyle w:val="Heading4"/>
        <w:ind w:firstLine="360"/>
        <w:rPr>
          <w:rFonts w:ascii="Franklin Gothic Book" w:eastAsia="Franklin Gothic" w:hAnsi="Franklin Gothic Book" w:cs="Franklin Gothic"/>
          <w:sz w:val="24"/>
          <w:szCs w:val="24"/>
        </w:rPr>
      </w:pPr>
      <w:r w:rsidRPr="00BF5ED4">
        <w:rPr>
          <w:rFonts w:ascii="Franklin Gothic Book" w:eastAsia="Franklin Gothic" w:hAnsi="Franklin Gothic Book" w:cs="Franklin Gothic"/>
          <w:sz w:val="24"/>
          <w:szCs w:val="24"/>
        </w:rPr>
        <w:t>Success Metric B.3</w:t>
      </w:r>
    </w:p>
    <w:p w:rsidR="007B7EE0" w:rsidRPr="00BF5ED4" w:rsidRDefault="007B7EE0">
      <w:pPr>
        <w:spacing w:before="0" w:after="0" w:line="360" w:lineRule="auto"/>
        <w:rPr>
          <w:rFonts w:eastAsia="Franklin Gothic" w:cs="Franklin Gothic"/>
          <w:sz w:val="24"/>
          <w:szCs w:val="24"/>
        </w:rPr>
      </w:pPr>
    </w:p>
    <w:p w:rsidR="007B7EE0" w:rsidRPr="00BF5ED4" w:rsidRDefault="008F415B">
      <w:pPr>
        <w:pStyle w:val="Heading2"/>
        <w:spacing w:before="0" w:after="0" w:line="360" w:lineRule="auto"/>
        <w:rPr>
          <w:rFonts w:ascii="Franklin Gothic Book" w:hAnsi="Franklin Gothic Book"/>
          <w:color w:val="002060"/>
        </w:rPr>
      </w:pPr>
      <w:r w:rsidRPr="00BF5ED4">
        <w:rPr>
          <w:rFonts w:ascii="Franklin Gothic Book" w:hAnsi="Franklin Gothic Book"/>
          <w:color w:val="002060"/>
        </w:rPr>
        <w:t>C. Goal C: Faculty Diversity Program</w:t>
      </w:r>
    </w:p>
    <w:p w:rsidR="007B7EE0" w:rsidRPr="00BF5ED4" w:rsidRDefault="008F415B">
      <w:pPr>
        <w:pStyle w:val="Heading3"/>
        <w:spacing w:before="0" w:line="360" w:lineRule="auto"/>
        <w:rPr>
          <w:rFonts w:ascii="Franklin Gothic Book" w:eastAsia="Franklin Gothic" w:hAnsi="Franklin Gothic Book" w:cs="Franklin Gothic"/>
          <w:sz w:val="24"/>
          <w:szCs w:val="24"/>
        </w:rPr>
      </w:pPr>
      <w:r w:rsidRPr="00BF5ED4">
        <w:rPr>
          <w:rFonts w:ascii="Franklin Gothic Book" w:eastAsia="Franklin Gothic" w:hAnsi="Franklin Gothic Book" w:cs="Franklin Gothic"/>
          <w:sz w:val="24"/>
          <w:szCs w:val="24"/>
        </w:rPr>
        <w:t xml:space="preserve">Goal C: Objectives </w:t>
      </w:r>
    </w:p>
    <w:p w:rsidR="007B7EE0" w:rsidRPr="00BF5ED4" w:rsidRDefault="008F415B">
      <w:pPr>
        <w:pStyle w:val="Heading4"/>
        <w:ind w:firstLine="360"/>
        <w:rPr>
          <w:rFonts w:ascii="Franklin Gothic Book" w:eastAsia="Franklin Gothic" w:hAnsi="Franklin Gothic Book" w:cs="Franklin Gothic"/>
          <w:sz w:val="24"/>
          <w:szCs w:val="24"/>
        </w:rPr>
      </w:pPr>
      <w:r w:rsidRPr="00BF5ED4">
        <w:rPr>
          <w:rFonts w:ascii="Franklin Gothic Book" w:eastAsia="Franklin Gothic" w:hAnsi="Franklin Gothic Book" w:cs="Franklin Gothic"/>
          <w:sz w:val="24"/>
          <w:szCs w:val="24"/>
        </w:rPr>
        <w:lastRenderedPageBreak/>
        <w:t>Objective C.1</w:t>
      </w:r>
    </w:p>
    <w:p w:rsidR="007B7EE0" w:rsidRPr="00BF5ED4" w:rsidRDefault="007B7EE0">
      <w:pPr>
        <w:pStyle w:val="Heading4"/>
        <w:ind w:firstLine="360"/>
        <w:rPr>
          <w:rFonts w:ascii="Franklin Gothic Book" w:eastAsia="Franklin Gothic" w:hAnsi="Franklin Gothic Book" w:cs="Franklin Gothic"/>
          <w:sz w:val="24"/>
          <w:szCs w:val="24"/>
        </w:rPr>
      </w:pPr>
    </w:p>
    <w:p w:rsidR="007B7EE0" w:rsidRPr="00BF5ED4" w:rsidRDefault="008F415B">
      <w:pPr>
        <w:pStyle w:val="Heading4"/>
        <w:ind w:firstLine="360"/>
        <w:rPr>
          <w:rFonts w:ascii="Franklin Gothic Book" w:eastAsia="Franklin Gothic" w:hAnsi="Franklin Gothic Book" w:cs="Franklin Gothic"/>
          <w:sz w:val="24"/>
          <w:szCs w:val="24"/>
        </w:rPr>
      </w:pPr>
      <w:r w:rsidRPr="00BF5ED4">
        <w:rPr>
          <w:rFonts w:ascii="Franklin Gothic Book" w:eastAsia="Franklin Gothic" w:hAnsi="Franklin Gothic Book" w:cs="Franklin Gothic"/>
          <w:sz w:val="24"/>
          <w:szCs w:val="24"/>
        </w:rPr>
        <w:t>Objective C.2</w:t>
      </w:r>
    </w:p>
    <w:p w:rsidR="007B7EE0" w:rsidRPr="00BF5ED4" w:rsidRDefault="007B7EE0">
      <w:pPr>
        <w:pStyle w:val="Heading4"/>
        <w:ind w:firstLine="360"/>
        <w:rPr>
          <w:rFonts w:ascii="Franklin Gothic Book" w:eastAsia="Franklin Gothic" w:hAnsi="Franklin Gothic Book" w:cs="Franklin Gothic"/>
          <w:sz w:val="24"/>
          <w:szCs w:val="24"/>
        </w:rPr>
      </w:pPr>
    </w:p>
    <w:p w:rsidR="007B7EE0" w:rsidRPr="00BF5ED4" w:rsidRDefault="008F415B">
      <w:pPr>
        <w:pStyle w:val="Heading4"/>
        <w:ind w:firstLine="360"/>
        <w:rPr>
          <w:rFonts w:ascii="Franklin Gothic Book" w:eastAsia="Franklin Gothic" w:hAnsi="Franklin Gothic Book" w:cs="Franklin Gothic"/>
          <w:sz w:val="24"/>
          <w:szCs w:val="24"/>
        </w:rPr>
      </w:pPr>
      <w:r w:rsidRPr="00BF5ED4">
        <w:rPr>
          <w:rFonts w:ascii="Franklin Gothic Book" w:eastAsia="Franklin Gothic" w:hAnsi="Franklin Gothic Book" w:cs="Franklin Gothic"/>
          <w:sz w:val="24"/>
          <w:szCs w:val="24"/>
        </w:rPr>
        <w:t>Objective C.3</w:t>
      </w:r>
    </w:p>
    <w:p w:rsidR="007B7EE0" w:rsidRPr="00BF5ED4" w:rsidRDefault="007B7EE0">
      <w:pPr>
        <w:spacing w:before="0" w:after="0" w:line="360" w:lineRule="auto"/>
        <w:rPr>
          <w:rFonts w:eastAsia="Franklin Gothic" w:cs="Franklin Gothic"/>
          <w:color w:val="000000"/>
          <w:sz w:val="24"/>
          <w:szCs w:val="24"/>
        </w:rPr>
      </w:pPr>
    </w:p>
    <w:p w:rsidR="007B7EE0" w:rsidRPr="00BF5ED4" w:rsidRDefault="008F415B">
      <w:pPr>
        <w:pStyle w:val="Heading3"/>
        <w:spacing w:before="0" w:line="360" w:lineRule="auto"/>
        <w:rPr>
          <w:rFonts w:ascii="Franklin Gothic Book" w:eastAsia="Franklin Gothic" w:hAnsi="Franklin Gothic Book" w:cs="Franklin Gothic"/>
          <w:sz w:val="24"/>
          <w:szCs w:val="24"/>
        </w:rPr>
      </w:pPr>
      <w:r w:rsidRPr="00BF5ED4">
        <w:rPr>
          <w:rFonts w:ascii="Franklin Gothic Book" w:eastAsia="Franklin Gothic" w:hAnsi="Franklin Gothic Book" w:cs="Franklin Gothic"/>
          <w:sz w:val="24"/>
          <w:szCs w:val="24"/>
        </w:rPr>
        <w:t>Goal C: Success Metrics</w:t>
      </w:r>
    </w:p>
    <w:p w:rsidR="007B7EE0" w:rsidRPr="00BF5ED4" w:rsidRDefault="008F415B">
      <w:pPr>
        <w:pStyle w:val="Heading4"/>
        <w:ind w:firstLine="360"/>
        <w:rPr>
          <w:rFonts w:ascii="Franklin Gothic Book" w:eastAsia="Franklin Gothic" w:hAnsi="Franklin Gothic Book" w:cs="Franklin Gothic"/>
          <w:sz w:val="24"/>
          <w:szCs w:val="24"/>
        </w:rPr>
      </w:pPr>
      <w:r w:rsidRPr="00BF5ED4">
        <w:rPr>
          <w:rFonts w:ascii="Franklin Gothic Book" w:eastAsia="Franklin Gothic" w:hAnsi="Franklin Gothic Book" w:cs="Franklin Gothic"/>
          <w:sz w:val="24"/>
          <w:szCs w:val="24"/>
        </w:rPr>
        <w:t>Success Metric C.1</w:t>
      </w:r>
    </w:p>
    <w:p w:rsidR="007B7EE0" w:rsidRPr="00BF5ED4" w:rsidRDefault="007B7EE0">
      <w:pPr>
        <w:pStyle w:val="Heading4"/>
        <w:ind w:firstLine="360"/>
        <w:rPr>
          <w:rFonts w:ascii="Franklin Gothic Book" w:eastAsia="Franklin Gothic" w:hAnsi="Franklin Gothic Book" w:cs="Franklin Gothic"/>
          <w:sz w:val="24"/>
          <w:szCs w:val="24"/>
        </w:rPr>
      </w:pPr>
    </w:p>
    <w:p w:rsidR="007B7EE0" w:rsidRPr="00BF5ED4" w:rsidRDefault="008F415B">
      <w:pPr>
        <w:pStyle w:val="Heading4"/>
        <w:ind w:firstLine="360"/>
        <w:rPr>
          <w:rFonts w:ascii="Franklin Gothic Book" w:eastAsia="Franklin Gothic" w:hAnsi="Franklin Gothic Book" w:cs="Franklin Gothic"/>
          <w:sz w:val="24"/>
          <w:szCs w:val="24"/>
        </w:rPr>
      </w:pPr>
      <w:r w:rsidRPr="00BF5ED4">
        <w:rPr>
          <w:rFonts w:ascii="Franklin Gothic Book" w:eastAsia="Franklin Gothic" w:hAnsi="Franklin Gothic Book" w:cs="Franklin Gothic"/>
          <w:sz w:val="24"/>
          <w:szCs w:val="24"/>
        </w:rPr>
        <w:t>Success Metric C.2</w:t>
      </w:r>
    </w:p>
    <w:p w:rsidR="007B7EE0" w:rsidRPr="00BF5ED4" w:rsidRDefault="007B7EE0">
      <w:pPr>
        <w:pStyle w:val="Heading4"/>
        <w:ind w:firstLine="360"/>
        <w:rPr>
          <w:rFonts w:ascii="Franklin Gothic Book" w:eastAsia="Franklin Gothic" w:hAnsi="Franklin Gothic Book" w:cs="Franklin Gothic"/>
          <w:sz w:val="24"/>
          <w:szCs w:val="24"/>
        </w:rPr>
      </w:pPr>
    </w:p>
    <w:p w:rsidR="007B7EE0" w:rsidRPr="00BF5ED4" w:rsidRDefault="008F415B">
      <w:pPr>
        <w:pStyle w:val="Heading4"/>
        <w:ind w:firstLine="360"/>
        <w:rPr>
          <w:rFonts w:ascii="Franklin Gothic Book" w:eastAsia="Franklin Gothic" w:hAnsi="Franklin Gothic Book" w:cs="Franklin Gothic"/>
          <w:sz w:val="24"/>
          <w:szCs w:val="24"/>
        </w:rPr>
      </w:pPr>
      <w:r w:rsidRPr="00BF5ED4">
        <w:rPr>
          <w:rFonts w:ascii="Franklin Gothic Book" w:eastAsia="Franklin Gothic" w:hAnsi="Franklin Gothic Book" w:cs="Franklin Gothic"/>
          <w:sz w:val="24"/>
          <w:szCs w:val="24"/>
        </w:rPr>
        <w:t>Success Metric C.3</w:t>
      </w:r>
    </w:p>
    <w:p w:rsidR="007B7EE0" w:rsidRPr="00BF5ED4" w:rsidRDefault="007B7EE0">
      <w:pPr>
        <w:pStyle w:val="Heading2"/>
        <w:spacing w:before="0" w:after="0" w:line="360" w:lineRule="auto"/>
        <w:rPr>
          <w:rFonts w:ascii="Franklin Gothic Book" w:hAnsi="Franklin Gothic Book"/>
          <w:b/>
        </w:rPr>
      </w:pPr>
    </w:p>
    <w:p w:rsidR="007B7EE0" w:rsidRPr="00BF5ED4" w:rsidRDefault="008F415B">
      <w:pPr>
        <w:pStyle w:val="Heading2"/>
        <w:rPr>
          <w:rFonts w:ascii="Franklin Gothic Book" w:hAnsi="Franklin Gothic Book"/>
        </w:rPr>
      </w:pPr>
      <w:r w:rsidRPr="00BF5ED4">
        <w:rPr>
          <w:rFonts w:ascii="Franklin Gothic Book" w:hAnsi="Franklin Gothic Book"/>
        </w:rPr>
        <w:t xml:space="preserve">Additional </w:t>
      </w:r>
      <w:r w:rsidR="00BF5ED4" w:rsidRPr="00BF5ED4">
        <w:rPr>
          <w:rFonts w:ascii="Franklin Gothic Book" w:hAnsi="Franklin Gothic Book"/>
        </w:rPr>
        <w:t>I</w:t>
      </w:r>
      <w:r w:rsidRPr="00BF5ED4">
        <w:rPr>
          <w:rFonts w:ascii="Franklin Gothic Book" w:hAnsi="Franklin Gothic Book"/>
        </w:rPr>
        <w:t>nitiatives</w:t>
      </w:r>
    </w:p>
    <w:p w:rsidR="007B7EE0" w:rsidRPr="00BF5ED4" w:rsidRDefault="008F415B">
      <w:pPr>
        <w:pStyle w:val="Heading3"/>
        <w:spacing w:before="0" w:line="360" w:lineRule="auto"/>
        <w:rPr>
          <w:rFonts w:ascii="Franklin Gothic Book" w:eastAsia="Franklin Gothic" w:hAnsi="Franklin Gothic Book" w:cs="Franklin Gothic"/>
          <w:sz w:val="24"/>
          <w:szCs w:val="24"/>
        </w:rPr>
      </w:pPr>
      <w:r w:rsidRPr="00BF5ED4">
        <w:rPr>
          <w:rFonts w:ascii="Franklin Gothic Book" w:eastAsia="Franklin Gothic" w:hAnsi="Franklin Gothic Book" w:cs="Franklin Gothic"/>
          <w:sz w:val="24"/>
          <w:szCs w:val="24"/>
        </w:rPr>
        <w:t xml:space="preserve">Goal: Objectives </w:t>
      </w:r>
    </w:p>
    <w:p w:rsidR="007B7EE0" w:rsidRPr="00BF5ED4" w:rsidRDefault="008F415B">
      <w:pPr>
        <w:pStyle w:val="Heading4"/>
        <w:ind w:firstLine="360"/>
        <w:rPr>
          <w:rFonts w:ascii="Franklin Gothic Book" w:eastAsia="Franklin Gothic" w:hAnsi="Franklin Gothic Book" w:cs="Franklin Gothic"/>
          <w:sz w:val="24"/>
          <w:szCs w:val="24"/>
        </w:rPr>
      </w:pPr>
      <w:r w:rsidRPr="00BF5ED4">
        <w:rPr>
          <w:rFonts w:ascii="Franklin Gothic Book" w:eastAsia="Franklin Gothic" w:hAnsi="Franklin Gothic Book" w:cs="Franklin Gothic"/>
          <w:sz w:val="24"/>
          <w:szCs w:val="24"/>
        </w:rPr>
        <w:t>Objective C.1</w:t>
      </w:r>
    </w:p>
    <w:p w:rsidR="007B7EE0" w:rsidRPr="00BF5ED4" w:rsidRDefault="007B7EE0">
      <w:pPr>
        <w:pStyle w:val="Heading4"/>
        <w:ind w:firstLine="360"/>
        <w:rPr>
          <w:rFonts w:ascii="Franklin Gothic Book" w:eastAsia="Franklin Gothic" w:hAnsi="Franklin Gothic Book" w:cs="Franklin Gothic"/>
          <w:sz w:val="24"/>
          <w:szCs w:val="24"/>
        </w:rPr>
      </w:pPr>
    </w:p>
    <w:p w:rsidR="007B7EE0" w:rsidRPr="00BF5ED4" w:rsidRDefault="008F415B">
      <w:pPr>
        <w:pStyle w:val="Heading4"/>
        <w:ind w:firstLine="360"/>
        <w:rPr>
          <w:rFonts w:ascii="Franklin Gothic Book" w:eastAsia="Franklin Gothic" w:hAnsi="Franklin Gothic Book" w:cs="Franklin Gothic"/>
          <w:sz w:val="24"/>
          <w:szCs w:val="24"/>
        </w:rPr>
      </w:pPr>
      <w:r w:rsidRPr="00BF5ED4">
        <w:rPr>
          <w:rFonts w:ascii="Franklin Gothic Book" w:eastAsia="Franklin Gothic" w:hAnsi="Franklin Gothic Book" w:cs="Franklin Gothic"/>
          <w:sz w:val="24"/>
          <w:szCs w:val="24"/>
        </w:rPr>
        <w:t>Objective C.2</w:t>
      </w:r>
    </w:p>
    <w:p w:rsidR="007B7EE0" w:rsidRPr="00BF5ED4" w:rsidRDefault="007B7EE0">
      <w:pPr>
        <w:pStyle w:val="Heading4"/>
        <w:ind w:firstLine="360"/>
        <w:rPr>
          <w:rFonts w:ascii="Franklin Gothic Book" w:eastAsia="Franklin Gothic" w:hAnsi="Franklin Gothic Book" w:cs="Franklin Gothic"/>
          <w:sz w:val="24"/>
          <w:szCs w:val="24"/>
        </w:rPr>
      </w:pPr>
    </w:p>
    <w:p w:rsidR="007B7EE0" w:rsidRPr="00BF5ED4" w:rsidRDefault="008F415B">
      <w:pPr>
        <w:pStyle w:val="Heading4"/>
        <w:ind w:firstLine="360"/>
        <w:rPr>
          <w:rFonts w:ascii="Franklin Gothic Book" w:eastAsia="Franklin Gothic" w:hAnsi="Franklin Gothic Book" w:cs="Franklin Gothic"/>
          <w:sz w:val="24"/>
          <w:szCs w:val="24"/>
        </w:rPr>
      </w:pPr>
      <w:r w:rsidRPr="00BF5ED4">
        <w:rPr>
          <w:rFonts w:ascii="Franklin Gothic Book" w:eastAsia="Franklin Gothic" w:hAnsi="Franklin Gothic Book" w:cs="Franklin Gothic"/>
          <w:sz w:val="24"/>
          <w:szCs w:val="24"/>
        </w:rPr>
        <w:t>Objective C.3</w:t>
      </w:r>
    </w:p>
    <w:p w:rsidR="007B7EE0" w:rsidRPr="00BF5ED4" w:rsidRDefault="007B7EE0">
      <w:pPr>
        <w:spacing w:before="0" w:after="0" w:line="360" w:lineRule="auto"/>
        <w:rPr>
          <w:rFonts w:eastAsia="Franklin Gothic" w:cs="Franklin Gothic"/>
          <w:color w:val="000000"/>
          <w:sz w:val="24"/>
          <w:szCs w:val="24"/>
        </w:rPr>
      </w:pPr>
    </w:p>
    <w:p w:rsidR="007B7EE0" w:rsidRPr="00BF5ED4" w:rsidRDefault="008F415B">
      <w:pPr>
        <w:pStyle w:val="Heading3"/>
        <w:spacing w:before="0" w:line="360" w:lineRule="auto"/>
        <w:rPr>
          <w:rFonts w:ascii="Franklin Gothic Book" w:eastAsia="Franklin Gothic" w:hAnsi="Franklin Gothic Book" w:cs="Franklin Gothic"/>
          <w:sz w:val="24"/>
          <w:szCs w:val="24"/>
        </w:rPr>
      </w:pPr>
      <w:r w:rsidRPr="00BF5ED4">
        <w:rPr>
          <w:rFonts w:ascii="Franklin Gothic Book" w:eastAsia="Franklin Gothic" w:hAnsi="Franklin Gothic Book" w:cs="Franklin Gothic"/>
          <w:sz w:val="24"/>
          <w:szCs w:val="24"/>
        </w:rPr>
        <w:t>Goal: Success Metrics</w:t>
      </w:r>
    </w:p>
    <w:p w:rsidR="007B7EE0" w:rsidRPr="00BF5ED4" w:rsidRDefault="008F415B">
      <w:pPr>
        <w:pStyle w:val="Heading4"/>
        <w:ind w:firstLine="360"/>
        <w:rPr>
          <w:rFonts w:ascii="Franklin Gothic Book" w:eastAsia="Franklin Gothic" w:hAnsi="Franklin Gothic Book" w:cs="Franklin Gothic"/>
          <w:sz w:val="24"/>
          <w:szCs w:val="24"/>
        </w:rPr>
      </w:pPr>
      <w:r w:rsidRPr="00BF5ED4">
        <w:rPr>
          <w:rFonts w:ascii="Franklin Gothic Book" w:eastAsia="Franklin Gothic" w:hAnsi="Franklin Gothic Book" w:cs="Franklin Gothic"/>
          <w:sz w:val="24"/>
          <w:szCs w:val="24"/>
        </w:rPr>
        <w:t>Success Metric C.1</w:t>
      </w:r>
    </w:p>
    <w:p w:rsidR="007B7EE0" w:rsidRPr="00BF5ED4" w:rsidRDefault="007B7EE0">
      <w:pPr>
        <w:pStyle w:val="Heading4"/>
        <w:ind w:firstLine="360"/>
        <w:rPr>
          <w:rFonts w:ascii="Franklin Gothic Book" w:eastAsia="Franklin Gothic" w:hAnsi="Franklin Gothic Book" w:cs="Franklin Gothic"/>
          <w:sz w:val="24"/>
          <w:szCs w:val="24"/>
        </w:rPr>
      </w:pPr>
    </w:p>
    <w:p w:rsidR="007B7EE0" w:rsidRPr="00BF5ED4" w:rsidRDefault="008F415B">
      <w:pPr>
        <w:pStyle w:val="Heading4"/>
        <w:ind w:firstLine="360"/>
        <w:rPr>
          <w:rFonts w:ascii="Franklin Gothic Book" w:eastAsia="Franklin Gothic" w:hAnsi="Franklin Gothic Book" w:cs="Franklin Gothic"/>
          <w:sz w:val="24"/>
          <w:szCs w:val="24"/>
        </w:rPr>
      </w:pPr>
      <w:r w:rsidRPr="00BF5ED4">
        <w:rPr>
          <w:rFonts w:ascii="Franklin Gothic Book" w:eastAsia="Franklin Gothic" w:hAnsi="Franklin Gothic Book" w:cs="Franklin Gothic"/>
          <w:sz w:val="24"/>
          <w:szCs w:val="24"/>
        </w:rPr>
        <w:t>Success Metric C.2</w:t>
      </w:r>
    </w:p>
    <w:p w:rsidR="007B7EE0" w:rsidRPr="00BF5ED4" w:rsidRDefault="007B7EE0">
      <w:pPr>
        <w:spacing w:before="0" w:after="0" w:line="360" w:lineRule="auto"/>
        <w:rPr>
          <w:rFonts w:eastAsia="Franklin Gothic" w:cs="Franklin Gothic"/>
          <w:color w:val="000000"/>
          <w:sz w:val="24"/>
          <w:szCs w:val="24"/>
        </w:rPr>
      </w:pPr>
    </w:p>
    <w:p w:rsidR="007B7EE0" w:rsidRPr="00BF5ED4" w:rsidRDefault="007B7EE0">
      <w:pPr>
        <w:spacing w:before="0" w:after="0"/>
        <w:rPr>
          <w:rFonts w:eastAsia="Franklin Gothic" w:cs="Franklin Gothic"/>
          <w:color w:val="000000"/>
          <w:sz w:val="24"/>
          <w:szCs w:val="24"/>
        </w:rPr>
      </w:pPr>
    </w:p>
    <w:p w:rsidR="007B7EE0" w:rsidRPr="00BF5ED4" w:rsidRDefault="008F415B">
      <w:pPr>
        <w:pStyle w:val="Heading1"/>
      </w:pPr>
      <w:r w:rsidRPr="00BF5ED4">
        <w:t>3 | conclusion/next steps</w:t>
      </w:r>
    </w:p>
    <w:p w:rsidR="007B7EE0" w:rsidRPr="006A4665" w:rsidRDefault="007B7EE0" w:rsidP="00BF5ED4">
      <w:pPr>
        <w:spacing w:before="8640"/>
        <w:rPr>
          <w:rFonts w:eastAsia="Franklin Gothic" w:cs="Franklin Gothic"/>
          <w:color w:val="000000"/>
        </w:rPr>
      </w:pPr>
    </w:p>
    <w:p w:rsidR="007B7EE0" w:rsidRPr="006A4665" w:rsidRDefault="008F415B">
      <w:pPr>
        <w:spacing w:before="0" w:after="0"/>
        <w:rPr>
          <w:rFonts w:eastAsia="Franklin Gothic" w:cs="Franklin Gothic"/>
          <w:color w:val="000000"/>
        </w:rPr>
      </w:pPr>
      <w:r w:rsidRPr="006A4665">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5857875" cy="12700"/>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a:off x="2417063" y="3775238"/>
                          <a:ext cx="5857875" cy="9525"/>
                        </a:xfrm>
                        <a:prstGeom prst="straightConnector1">
                          <a:avLst/>
                        </a:prstGeom>
                        <a:noFill/>
                        <a:ln w="9525" cap="flat" cmpd="sng">
                          <a:solidFill>
                            <a:schemeClr val="accent3"/>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857875" cy="12700"/>
                <wp:effectExtent b="0" l="0" r="0" t="0"/>
                <wp:wrapNone/>
                <wp:docPr id="2"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5857875" cy="12700"/>
                        </a:xfrm>
                        <a:prstGeom prst="rect"/>
                        <a:ln/>
                      </pic:spPr>
                    </pic:pic>
                  </a:graphicData>
                </a:graphic>
              </wp:anchor>
            </w:drawing>
          </mc:Fallback>
        </mc:AlternateContent>
      </w:r>
    </w:p>
    <w:p w:rsidR="007B7EE0" w:rsidRPr="006A4665" w:rsidRDefault="008F415B" w:rsidP="00BF5ED4">
      <w:pPr>
        <w:widowControl w:val="0"/>
        <w:tabs>
          <w:tab w:val="left" w:pos="6210"/>
        </w:tabs>
        <w:spacing w:before="0" w:after="0"/>
        <w:ind w:left="6120" w:right="-270"/>
        <w:jc w:val="both"/>
        <w:rPr>
          <w:rFonts w:eastAsia="Franklin Gothic" w:cs="Franklin Gothic"/>
          <w:color w:val="0071CE"/>
          <w:sz w:val="18"/>
          <w:szCs w:val="18"/>
        </w:rPr>
      </w:pPr>
      <w:r w:rsidRPr="006A4665">
        <w:rPr>
          <w:rFonts w:eastAsia="Franklin Gothic" w:cs="Franklin Gothic"/>
          <w:color w:val="0071CE"/>
          <w:sz w:val="18"/>
          <w:szCs w:val="18"/>
        </w:rPr>
        <w:t>CONTACT INFORMATION</w:t>
      </w:r>
      <w:r w:rsidRPr="006A4665">
        <w:rPr>
          <w:noProof/>
        </w:rPr>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2445829" cy="743085"/>
            <wp:effectExtent l="0" t="0" r="0" b="0"/>
            <wp:wrapSquare wrapText="bothSides" distT="0" distB="0" distL="114300" distR="114300"/>
            <wp:docPr id="4" name="image3.jpg" descr="SBCTC Equity, Diversity, and Inclusion office logo"/>
            <wp:cNvGraphicFramePr/>
            <a:graphic xmlns:a="http://schemas.openxmlformats.org/drawingml/2006/main">
              <a:graphicData uri="http://schemas.openxmlformats.org/drawingml/2006/picture">
                <pic:pic xmlns:pic="http://schemas.openxmlformats.org/drawingml/2006/picture">
                  <pic:nvPicPr>
                    <pic:cNvPr id="0" name="image3.jpg" descr="SBCTC Equity, Diversity, and Inclusion office logo"/>
                    <pic:cNvPicPr preferRelativeResize="0"/>
                  </pic:nvPicPr>
                  <pic:blipFill>
                    <a:blip r:embed="rId7"/>
                    <a:srcRect/>
                    <a:stretch>
                      <a:fillRect/>
                    </a:stretch>
                  </pic:blipFill>
                  <pic:spPr>
                    <a:xfrm>
                      <a:off x="0" y="0"/>
                      <a:ext cx="2445829" cy="743085"/>
                    </a:xfrm>
                    <a:prstGeom prst="rect">
                      <a:avLst/>
                    </a:prstGeom>
                    <a:ln/>
                  </pic:spPr>
                </pic:pic>
              </a:graphicData>
            </a:graphic>
          </wp:anchor>
        </w:drawing>
      </w:r>
    </w:p>
    <w:p w:rsidR="007B7EE0" w:rsidRPr="006A4665" w:rsidRDefault="008F415B" w:rsidP="00BF5ED4">
      <w:pPr>
        <w:spacing w:before="0" w:after="0"/>
        <w:ind w:left="6120"/>
        <w:rPr>
          <w:rFonts w:eastAsia="Franklin Gothic" w:cs="Franklin Gothic"/>
          <w:color w:val="000000"/>
          <w:sz w:val="18"/>
          <w:szCs w:val="18"/>
        </w:rPr>
      </w:pPr>
      <w:r w:rsidRPr="006A4665">
        <w:rPr>
          <w:rFonts w:eastAsia="Franklin Gothic" w:cs="Franklin Gothic"/>
          <w:color w:val="000000"/>
          <w:sz w:val="18"/>
          <w:szCs w:val="18"/>
        </w:rPr>
        <w:t xml:space="preserve">Ha Nguyen, </w:t>
      </w:r>
      <w:hyperlink r:id="rId8">
        <w:r w:rsidRPr="006A4665">
          <w:rPr>
            <w:rFonts w:eastAsia="Franklin Gothic" w:cs="Franklin Gothic"/>
            <w:color w:val="0563C1"/>
            <w:sz w:val="18"/>
            <w:szCs w:val="18"/>
            <w:u w:val="single"/>
          </w:rPr>
          <w:t>hnguyen@sbctc.edu</w:t>
        </w:r>
      </w:hyperlink>
      <w:r w:rsidRPr="006A4665">
        <w:rPr>
          <w:rFonts w:eastAsia="Franklin Gothic" w:cs="Franklin Gothic"/>
          <w:color w:val="000000"/>
          <w:sz w:val="18"/>
          <w:szCs w:val="18"/>
        </w:rPr>
        <w:t xml:space="preserve"> </w:t>
      </w:r>
    </w:p>
    <w:p w:rsidR="007B7EE0" w:rsidRPr="006A4665" w:rsidRDefault="008F415B" w:rsidP="00BF5ED4">
      <w:pPr>
        <w:spacing w:before="0" w:after="0"/>
        <w:ind w:left="6120"/>
        <w:rPr>
          <w:rFonts w:eastAsia="Franklin Gothic" w:cs="Franklin Gothic"/>
          <w:color w:val="000000"/>
          <w:sz w:val="18"/>
          <w:szCs w:val="18"/>
        </w:rPr>
      </w:pPr>
      <w:r w:rsidRPr="006A4665">
        <w:rPr>
          <w:rFonts w:eastAsia="Franklin Gothic" w:cs="Franklin Gothic"/>
          <w:color w:val="000000"/>
          <w:sz w:val="18"/>
          <w:szCs w:val="18"/>
        </w:rPr>
        <w:t xml:space="preserve">Melissa Williams, </w:t>
      </w:r>
      <w:hyperlink r:id="rId9">
        <w:r w:rsidRPr="006A4665">
          <w:rPr>
            <w:rFonts w:eastAsia="Franklin Gothic" w:cs="Franklin Gothic"/>
            <w:color w:val="0563C1"/>
            <w:sz w:val="18"/>
            <w:szCs w:val="18"/>
            <w:u w:val="single"/>
          </w:rPr>
          <w:t>mwilliams@sbctc.edu</w:t>
        </w:r>
      </w:hyperlink>
      <w:r w:rsidRPr="006A4665">
        <w:rPr>
          <w:noProof/>
        </w:rPr>
        <mc:AlternateContent>
          <mc:Choice Requires="wpg">
            <w:drawing>
              <wp:anchor distT="0" distB="0" distL="114300" distR="114300" simplePos="0" relativeHeight="251660288" behindDoc="0" locked="0" layoutInCell="1" hidden="0" allowOverlap="1">
                <wp:simplePos x="0" y="0"/>
                <wp:positionH relativeFrom="column">
                  <wp:posOffset>2743200</wp:posOffset>
                </wp:positionH>
                <wp:positionV relativeFrom="paragraph">
                  <wp:posOffset>28575</wp:posOffset>
                </wp:positionV>
                <wp:extent cx="614363" cy="228600"/>
                <wp:effectExtent l="0" t="0" r="0" b="0"/>
                <wp:wrapSquare wrapText="bothSides" distT="0" distB="0" distL="114300" distR="114300"/>
                <wp:docPr id="1" name="Group 1" descr="CC BY"/>
                <wp:cNvGraphicFramePr/>
                <a:graphic xmlns:a="http://schemas.openxmlformats.org/drawingml/2006/main">
                  <a:graphicData uri="http://schemas.microsoft.com/office/word/2010/wordprocessingGroup">
                    <wpg:wgp>
                      <wpg:cNvGrpSpPr/>
                      <wpg:grpSpPr>
                        <a:xfrm>
                          <a:off x="0" y="0"/>
                          <a:ext cx="614363" cy="228600"/>
                          <a:chOff x="5083148" y="3664748"/>
                          <a:chExt cx="525705" cy="230505"/>
                        </a:xfrm>
                      </wpg:grpSpPr>
                      <wpg:grpSp>
                        <wpg:cNvPr id="3" name="Group 3"/>
                        <wpg:cNvGrpSpPr/>
                        <wpg:grpSpPr>
                          <a:xfrm>
                            <a:off x="5083148" y="3664748"/>
                            <a:ext cx="525705" cy="230505"/>
                            <a:chOff x="0" y="0"/>
                            <a:chExt cx="525705" cy="230505"/>
                          </a:xfrm>
                        </wpg:grpSpPr>
                        <wps:wsp>
                          <wps:cNvPr id="5" name="Rectangle 5"/>
                          <wps:cNvSpPr/>
                          <wps:spPr>
                            <a:xfrm>
                              <a:off x="0" y="0"/>
                              <a:ext cx="525700" cy="230500"/>
                            </a:xfrm>
                            <a:prstGeom prst="rect">
                              <a:avLst/>
                            </a:prstGeom>
                            <a:noFill/>
                            <a:ln>
                              <a:noFill/>
                            </a:ln>
                          </wps:spPr>
                          <wps:txbx>
                            <w:txbxContent>
                              <w:p w:rsidR="007B7EE0" w:rsidRDefault="007B7EE0">
                                <w:pPr>
                                  <w:spacing w:before="0" w:after="0"/>
                                  <w:textDirection w:val="btLr"/>
                                </w:pPr>
                              </w:p>
                            </w:txbxContent>
                          </wps:txbx>
                          <wps:bodyPr spcFirstLastPara="1" wrap="square" lIns="91425" tIns="91425" rIns="91425" bIns="91425" anchor="ctr" anchorCtr="0">
                            <a:noAutofit/>
                          </wps:bodyPr>
                        </wps:wsp>
                        <pic:pic xmlns:pic="http://schemas.openxmlformats.org/drawingml/2006/picture">
                          <pic:nvPicPr>
                            <pic:cNvPr id="6" name="Shape 4" descr="Creative Commons CC"/>
                            <pic:cNvPicPr preferRelativeResize="0"/>
                          </pic:nvPicPr>
                          <pic:blipFill rotWithShape="1">
                            <a:blip r:embed="rId10">
                              <a:alphaModFix/>
                            </a:blip>
                            <a:srcRect/>
                            <a:stretch/>
                          </pic:blipFill>
                          <pic:spPr>
                            <a:xfrm>
                              <a:off x="0" y="0"/>
                              <a:ext cx="230505" cy="230505"/>
                            </a:xfrm>
                            <a:prstGeom prst="rect">
                              <a:avLst/>
                            </a:prstGeom>
                            <a:noFill/>
                            <a:ln>
                              <a:noFill/>
                            </a:ln>
                          </pic:spPr>
                        </pic:pic>
                        <pic:pic xmlns:pic="http://schemas.openxmlformats.org/drawingml/2006/picture">
                          <pic:nvPicPr>
                            <pic:cNvPr id="7" name="Shape 5" descr="Creative Commons BY"/>
                            <pic:cNvPicPr preferRelativeResize="0"/>
                          </pic:nvPicPr>
                          <pic:blipFill rotWithShape="1">
                            <a:blip r:embed="rId11">
                              <a:alphaModFix/>
                            </a:blip>
                            <a:srcRect/>
                            <a:stretch/>
                          </pic:blipFill>
                          <pic:spPr>
                            <a:xfrm>
                              <a:off x="295200" y="0"/>
                              <a:ext cx="230505" cy="230505"/>
                            </a:xfrm>
                            <a:prstGeom prst="rect">
                              <a:avLst/>
                            </a:prstGeom>
                            <a:noFill/>
                            <a:ln>
                              <a:noFill/>
                            </a:ln>
                          </pic:spPr>
                        </pic:pic>
                      </wpg:grpSp>
                    </wpg:wgp>
                  </a:graphicData>
                </a:graphic>
              </wp:anchor>
            </w:drawing>
          </mc:Choice>
          <mc:Fallback>
            <w:pict>
              <v:group id="Group 1" o:spid="_x0000_s1026" alt="CC BY" style="position:absolute;left:0;text-align:left;margin-left:3in;margin-top:2.25pt;width:48.4pt;height:18pt;z-index:251660288" coordorigin="50831,36647" coordsize="5257,230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">
                <v:group id="Group 3" o:spid="_x0000_s1027" style="position:absolute;left:50831;top:36647;width:5257;height:2305" coordsize="5257,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5" o:spid="_x0000_s1028" style="position:absolute;width:5257;height:2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rsidR="007B7EE0" w:rsidRDefault="007B7EE0">
                          <w:pPr>
                            <w:spacing w:before="0" w:after="0"/>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alt="Creative Commons CC" style="position:absolute;width:2305;height:23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">
                    <v:imagedata r:id="rId12" o:title="Creative Commons CC"/>
                  </v:shape>
                  <v:shape id="Shape 5" o:spid="_x0000_s1030" type="#_x0000_t75" alt="Creative Commons BY" style="position:absolute;left:2952;width:2305;height:23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">
                    <v:imagedata r:id="rId13" o:title="Creative Commons BY"/>
                  </v:shape>
                </v:group>
                <w10:wrap type="square"/>
              </v:group>
            </w:pict>
          </mc:Fallback>
        </mc:AlternateContent>
      </w:r>
    </w:p>
    <w:p w:rsidR="007B7EE0" w:rsidRPr="006A4665" w:rsidRDefault="008F415B" w:rsidP="00BF5ED4">
      <w:pPr>
        <w:spacing w:before="0" w:after="0"/>
        <w:ind w:left="6120"/>
        <w:rPr>
          <w:rFonts w:eastAsia="Franklin Gothic" w:cs="Franklin Gothic"/>
          <w:color w:val="000000"/>
          <w:sz w:val="18"/>
          <w:szCs w:val="18"/>
        </w:rPr>
      </w:pPr>
      <w:r w:rsidRPr="006A4665">
        <w:rPr>
          <w:rFonts w:eastAsia="Franklin Gothic" w:cs="Franklin Gothic"/>
          <w:color w:val="000000"/>
          <w:sz w:val="18"/>
          <w:szCs w:val="18"/>
        </w:rPr>
        <w:t xml:space="preserve">Christina Pleasants, </w:t>
      </w:r>
      <w:hyperlink r:id="rId14">
        <w:r w:rsidRPr="006A4665">
          <w:rPr>
            <w:rFonts w:eastAsia="Franklin Gothic" w:cs="Franklin Gothic"/>
            <w:color w:val="0563C1"/>
            <w:sz w:val="18"/>
            <w:szCs w:val="18"/>
            <w:u w:val="single"/>
          </w:rPr>
          <w:t>cpleasants@sbctc.edu</w:t>
        </w:r>
      </w:hyperlink>
    </w:p>
    <w:p w:rsidR="007B7EE0" w:rsidRPr="006A4665" w:rsidRDefault="008F415B" w:rsidP="00BF5ED4">
      <w:pPr>
        <w:spacing w:before="0" w:after="0"/>
        <w:ind w:left="6120"/>
        <w:rPr>
          <w:rFonts w:eastAsia="Franklin Gothic" w:cs="Franklin Gothic"/>
          <w:color w:val="000000"/>
          <w:sz w:val="18"/>
          <w:szCs w:val="18"/>
        </w:rPr>
      </w:pPr>
      <w:r w:rsidRPr="006A4665">
        <w:rPr>
          <w:rFonts w:eastAsia="Franklin Gothic" w:cs="Franklin Gothic"/>
          <w:color w:val="000000"/>
          <w:sz w:val="18"/>
          <w:szCs w:val="18"/>
        </w:rPr>
        <w:t xml:space="preserve">Equity, Diversity, and Inclusion Office: </w:t>
      </w:r>
      <w:hyperlink r:id="rId15">
        <w:r w:rsidRPr="006A4665">
          <w:rPr>
            <w:rFonts w:eastAsia="Franklin Gothic" w:cs="Franklin Gothic"/>
            <w:color w:val="0563C1"/>
            <w:sz w:val="18"/>
            <w:szCs w:val="18"/>
            <w:u w:val="single"/>
          </w:rPr>
          <w:t>edi@sbctc.edu</w:t>
        </w:r>
      </w:hyperlink>
      <w:r w:rsidRPr="006A4665">
        <w:rPr>
          <w:rFonts w:eastAsia="Franklin Gothic" w:cs="Franklin Gothic"/>
          <w:color w:val="000000"/>
          <w:sz w:val="18"/>
          <w:szCs w:val="18"/>
        </w:rPr>
        <w:t xml:space="preserve"> | </w:t>
      </w:r>
      <w:hyperlink r:id="rId16">
        <w:r w:rsidRPr="006A4665">
          <w:rPr>
            <w:rFonts w:eastAsia="Franklin Gothic" w:cs="Franklin Gothic"/>
            <w:color w:val="0563C1"/>
            <w:sz w:val="18"/>
            <w:szCs w:val="18"/>
            <w:u w:val="single"/>
          </w:rPr>
          <w:t>EDI webpage</w:t>
        </w:r>
      </w:hyperlink>
    </w:p>
    <w:sectPr w:rsidR="007B7EE0" w:rsidRPr="006A4665">
      <w:headerReference w:type="even" r:id="rId17"/>
      <w:headerReference w:type="default" r:id="rId18"/>
      <w:footerReference w:type="default" r:id="rId19"/>
      <w:headerReference w:type="first" r:id="rId20"/>
      <w:footerReference w:type="first" r:id="rId2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415B" w:rsidRDefault="008F415B">
      <w:pPr>
        <w:spacing w:before="0" w:after="0"/>
      </w:pPr>
      <w:r>
        <w:separator/>
      </w:r>
    </w:p>
  </w:endnote>
  <w:endnote w:type="continuationSeparator" w:id="0">
    <w:p w:rsidR="008F415B" w:rsidRDefault="008F415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re Franklin">
    <w:charset w:val="00"/>
    <w:family w:val="auto"/>
    <w:pitch w:val="default"/>
  </w:font>
  <w:font w:name="Franklin Gothic Book">
    <w:panose1 w:val="020B0503020102020204"/>
    <w:charset w:val="00"/>
    <w:family w:val="swiss"/>
    <w:pitch w:val="variable"/>
    <w:sig w:usb0="00000287" w:usb1="00000000" w:usb2="00000000" w:usb3="00000000" w:csb0="0000009F" w:csb1="00000000"/>
  </w:font>
  <w:font w:name="Franklin Gothic">
    <w:charset w:val="00"/>
    <w:family w:val="auto"/>
    <w:pitch w:val="default"/>
  </w:font>
  <w:font w:name="Libre Franklin Medium">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EE0" w:rsidRDefault="007B7EE0">
    <w:pPr>
      <w:pBdr>
        <w:top w:val="nil"/>
        <w:left w:val="nil"/>
        <w:bottom w:val="nil"/>
        <w:right w:val="nil"/>
        <w:between w:val="nil"/>
      </w:pBdr>
      <w:tabs>
        <w:tab w:val="left" w:pos="900"/>
        <w:tab w:val="left" w:pos="1051"/>
        <w:tab w:val="left" w:pos="2491"/>
        <w:tab w:val="left" w:pos="2635"/>
        <w:tab w:val="left" w:pos="4003"/>
        <w:tab w:val="left" w:pos="4140"/>
        <w:tab w:val="left" w:pos="5670"/>
        <w:tab w:val="left" w:pos="5818"/>
        <w:tab w:val="left" w:pos="7200"/>
        <w:tab w:val="left" w:pos="7344"/>
      </w:tabs>
      <w:spacing w:before="120" w:after="0"/>
      <w:rPr>
        <w:color w:val="003764"/>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EE0" w:rsidRDefault="007B7EE0">
    <w:pPr>
      <w:pBdr>
        <w:top w:val="nil"/>
        <w:left w:val="nil"/>
        <w:bottom w:val="nil"/>
        <w:right w:val="nil"/>
        <w:between w:val="nil"/>
      </w:pBdr>
      <w:tabs>
        <w:tab w:val="left" w:pos="900"/>
        <w:tab w:val="left" w:pos="1051"/>
        <w:tab w:val="left" w:pos="2491"/>
        <w:tab w:val="left" w:pos="2635"/>
        <w:tab w:val="left" w:pos="4003"/>
        <w:tab w:val="left" w:pos="4140"/>
        <w:tab w:val="left" w:pos="5670"/>
        <w:tab w:val="left" w:pos="5818"/>
        <w:tab w:val="left" w:pos="7200"/>
        <w:tab w:val="left" w:pos="7344"/>
      </w:tabs>
      <w:spacing w:before="120" w:after="0"/>
      <w:rPr>
        <w:color w:val="00206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415B" w:rsidRDefault="008F415B">
      <w:pPr>
        <w:spacing w:before="0" w:after="0"/>
      </w:pPr>
      <w:r>
        <w:separator/>
      </w:r>
    </w:p>
  </w:footnote>
  <w:footnote w:type="continuationSeparator" w:id="0">
    <w:p w:rsidR="008F415B" w:rsidRDefault="008F415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EE0" w:rsidRDefault="008F415B">
    <w:pPr>
      <w:pBdr>
        <w:top w:val="nil"/>
        <w:left w:val="nil"/>
        <w:bottom w:val="nil"/>
        <w:right w:val="nil"/>
        <w:between w:val="nil"/>
      </w:pBdr>
      <w:tabs>
        <w:tab w:val="center" w:pos="4680"/>
        <w:tab w:val="right" w:pos="9360"/>
      </w:tabs>
      <w:spacing w:after="0"/>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467.7pt;height:434.5pt;z-index:-251658752;mso-position-horizontal:center;mso-position-horizontal-relative:margin;mso-position-vertical:center;mso-position-vertical-relative:margin">
          <v:imagedata r:id="rId1" o:title="image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EE0" w:rsidRDefault="007B7EE0">
    <w:pPr>
      <w:widowControl w:val="0"/>
      <w:pBdr>
        <w:top w:val="nil"/>
        <w:left w:val="nil"/>
        <w:bottom w:val="nil"/>
        <w:right w:val="nil"/>
        <w:between w:val="nil"/>
      </w:pBdr>
      <w:spacing w:before="0" w:after="0" w:line="276" w:lineRule="auto"/>
      <w:rPr>
        <w:color w:val="000000"/>
        <w:sz w:val="18"/>
        <w:szCs w:val="18"/>
      </w:rPr>
    </w:pPr>
  </w:p>
  <w:tbl>
    <w:tblPr>
      <w:tblStyle w:val="a"/>
      <w:tblW w:w="9360" w:type="dxa"/>
      <w:tblLayout w:type="fixed"/>
      <w:tblLook w:val="0600" w:firstRow="0" w:lastRow="0" w:firstColumn="0" w:lastColumn="0" w:noHBand="1" w:noVBand="1"/>
    </w:tblPr>
    <w:tblGrid>
      <w:gridCol w:w="3120"/>
      <w:gridCol w:w="3120"/>
      <w:gridCol w:w="3120"/>
    </w:tblGrid>
    <w:tr w:rsidR="007B7EE0">
      <w:tc>
        <w:tcPr>
          <w:tcW w:w="3120" w:type="dxa"/>
        </w:tcPr>
        <w:p w:rsidR="007B7EE0" w:rsidRDefault="007B7EE0">
          <w:pPr>
            <w:pBdr>
              <w:top w:val="nil"/>
              <w:left w:val="nil"/>
              <w:bottom w:val="nil"/>
              <w:right w:val="nil"/>
              <w:between w:val="nil"/>
            </w:pBdr>
            <w:tabs>
              <w:tab w:val="center" w:pos="4680"/>
              <w:tab w:val="right" w:pos="9360"/>
            </w:tabs>
            <w:spacing w:after="0"/>
            <w:ind w:left="-115"/>
            <w:rPr>
              <w:color w:val="000000"/>
            </w:rPr>
          </w:pPr>
        </w:p>
      </w:tc>
      <w:tc>
        <w:tcPr>
          <w:tcW w:w="3120" w:type="dxa"/>
        </w:tcPr>
        <w:p w:rsidR="007B7EE0" w:rsidRDefault="007B7EE0">
          <w:pPr>
            <w:pBdr>
              <w:top w:val="nil"/>
              <w:left w:val="nil"/>
              <w:bottom w:val="nil"/>
              <w:right w:val="nil"/>
              <w:between w:val="nil"/>
            </w:pBdr>
            <w:tabs>
              <w:tab w:val="center" w:pos="4680"/>
              <w:tab w:val="right" w:pos="9360"/>
            </w:tabs>
            <w:spacing w:after="0"/>
            <w:jc w:val="center"/>
            <w:rPr>
              <w:color w:val="000000"/>
            </w:rPr>
          </w:pPr>
        </w:p>
      </w:tc>
      <w:tc>
        <w:tcPr>
          <w:tcW w:w="3120" w:type="dxa"/>
        </w:tcPr>
        <w:p w:rsidR="007B7EE0" w:rsidRDefault="007B7EE0">
          <w:pPr>
            <w:pBdr>
              <w:top w:val="nil"/>
              <w:left w:val="nil"/>
              <w:bottom w:val="nil"/>
              <w:right w:val="nil"/>
              <w:between w:val="nil"/>
            </w:pBdr>
            <w:tabs>
              <w:tab w:val="center" w:pos="4680"/>
              <w:tab w:val="right" w:pos="9360"/>
            </w:tabs>
            <w:spacing w:after="0"/>
            <w:ind w:right="-115"/>
            <w:jc w:val="right"/>
            <w:rPr>
              <w:color w:val="000000"/>
            </w:rPr>
          </w:pPr>
        </w:p>
      </w:tc>
    </w:tr>
  </w:tbl>
  <w:p w:rsidR="007B7EE0" w:rsidRDefault="007B7EE0">
    <w:pPr>
      <w:pBdr>
        <w:top w:val="nil"/>
        <w:left w:val="nil"/>
        <w:bottom w:val="nil"/>
        <w:right w:val="nil"/>
        <w:between w:val="nil"/>
      </w:pBdr>
      <w:tabs>
        <w:tab w:val="center" w:pos="4680"/>
        <w:tab w:val="right" w:pos="9360"/>
      </w:tabs>
      <w:spacing w:after="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EE0" w:rsidRDefault="008F415B">
    <w:r>
      <w:rPr>
        <w:noProof/>
      </w:rPr>
      <w:drawing>
        <wp:inline distT="0" distB="0" distL="0" distR="0">
          <wp:extent cx="2694477" cy="825476"/>
          <wp:effectExtent l="0" t="0" r="0" b="0"/>
          <wp:docPr id="3" name="image5.jpg" descr="SBCTC Equity, Diversity, and Inclusion office logo"/>
          <wp:cNvGraphicFramePr/>
          <a:graphic xmlns:a="http://schemas.openxmlformats.org/drawingml/2006/main">
            <a:graphicData uri="http://schemas.openxmlformats.org/drawingml/2006/picture">
              <pic:pic xmlns:pic="http://schemas.openxmlformats.org/drawingml/2006/picture">
                <pic:nvPicPr>
                  <pic:cNvPr id="0" name="image5.jpg" descr="SBCTC Equity, Diversity, and Inclusion office logo"/>
                  <pic:cNvPicPr preferRelativeResize="0"/>
                </pic:nvPicPr>
                <pic:blipFill>
                  <a:blip r:embed="rId1"/>
                  <a:srcRect/>
                  <a:stretch>
                    <a:fillRect/>
                  </a:stretch>
                </pic:blipFill>
                <pic:spPr>
                  <a:xfrm>
                    <a:off x="0" y="0"/>
                    <a:ext cx="2694477" cy="825476"/>
                  </a:xfrm>
                  <a:prstGeom prst="rect">
                    <a:avLst/>
                  </a:prstGeom>
                  <a:ln/>
                </pic:spPr>
              </pic:pic>
            </a:graphicData>
          </a:graphic>
        </wp:inline>
      </w:drawing>
    </w:r>
  </w:p>
  <w:p w:rsidR="007B7EE0" w:rsidRPr="006A4665" w:rsidRDefault="008F415B" w:rsidP="006A4665">
    <w:pPr>
      <w:pStyle w:val="Heading1"/>
      <w:spacing w:after="240"/>
      <w:jc w:val="both"/>
      <w:rPr>
        <w:rFonts w:eastAsia="Libre Franklin" w:cs="Libre Franklin"/>
        <w:sz w:val="28"/>
        <w:szCs w:val="32"/>
      </w:rPr>
    </w:pPr>
    <w:r w:rsidRPr="006A4665">
      <w:rPr>
        <w:rFonts w:eastAsia="Libre Franklin" w:cs="Libre Franklin"/>
        <w:sz w:val="28"/>
        <w:szCs w:val="32"/>
      </w:rPr>
      <w:t>SB 5194 Diversity, Equity, and Inclusion Strategic Plan</w:t>
    </w:r>
    <w:r w:rsidR="006A4665">
      <w:rPr>
        <w:rFonts w:eastAsia="Libre Franklin" w:cs="Libre Franklin"/>
        <w:sz w:val="28"/>
        <w:szCs w:val="32"/>
      </w:rPr>
      <w:t xml:space="preserve"> </w:t>
    </w:r>
    <w:r w:rsidRPr="006A4665">
      <w:rPr>
        <w:rFonts w:eastAsia="Libre Franklin" w:cs="Libre Franklin"/>
        <w:sz w:val="28"/>
        <w:szCs w:val="32"/>
      </w:rPr>
      <w:t>Submission Template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EE0"/>
    <w:rsid w:val="006A4665"/>
    <w:rsid w:val="007B7EE0"/>
    <w:rsid w:val="008F415B"/>
    <w:rsid w:val="00BF5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7660C0"/>
  <w15:docId w15:val="{9A5E4ED1-339D-43E3-8FDE-84B7A1F54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re Franklin" w:eastAsia="Libre Franklin" w:hAnsi="Libre Franklin" w:cs="Libre Franklin"/>
        <w:sz w:val="22"/>
        <w:szCs w:val="22"/>
        <w:lang w:val="en-US" w:eastAsia="en-US" w:bidi="ar-SA"/>
      </w:rPr>
    </w:rPrDefault>
    <w:pPrDefault>
      <w:pPr>
        <w:spacing w:before="6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5ED4"/>
    <w:rPr>
      <w:rFonts w:ascii="Franklin Gothic Book" w:hAnsi="Franklin Gothic Book"/>
    </w:rPr>
  </w:style>
  <w:style w:type="paragraph" w:styleId="Heading1">
    <w:name w:val="heading 1"/>
    <w:basedOn w:val="Normal"/>
    <w:next w:val="Normal"/>
    <w:autoRedefine/>
    <w:uiPriority w:val="9"/>
    <w:qFormat/>
    <w:rsid w:val="00BF5ED4"/>
    <w:pPr>
      <w:widowControl w:val="0"/>
      <w:spacing w:before="0" w:after="0"/>
      <w:outlineLvl w:val="0"/>
    </w:pPr>
    <w:rPr>
      <w:rFonts w:eastAsia="Franklin Gothic" w:cs="Franklin Gothic"/>
      <w:b/>
      <w:smallCaps/>
      <w:color w:val="173963"/>
      <w:sz w:val="24"/>
      <w:szCs w:val="24"/>
    </w:rPr>
  </w:style>
  <w:style w:type="paragraph" w:styleId="Heading2">
    <w:name w:val="heading 2"/>
    <w:basedOn w:val="Normal"/>
    <w:next w:val="Normal"/>
    <w:uiPriority w:val="9"/>
    <w:unhideWhenUsed/>
    <w:qFormat/>
    <w:pPr>
      <w:widowControl w:val="0"/>
      <w:spacing w:before="120"/>
      <w:outlineLvl w:val="1"/>
    </w:pPr>
    <w:rPr>
      <w:rFonts w:ascii="Franklin Gothic" w:eastAsia="Franklin Gothic" w:hAnsi="Franklin Gothic" w:cs="Franklin Gothic"/>
      <w:color w:val="173963"/>
      <w:sz w:val="24"/>
      <w:szCs w:val="24"/>
    </w:rPr>
  </w:style>
  <w:style w:type="paragraph" w:styleId="Heading3">
    <w:name w:val="heading 3"/>
    <w:basedOn w:val="Normal"/>
    <w:next w:val="Normal"/>
    <w:uiPriority w:val="9"/>
    <w:unhideWhenUsed/>
    <w:qFormat/>
    <w:pPr>
      <w:widowControl w:val="0"/>
      <w:spacing w:before="120" w:after="0"/>
      <w:outlineLvl w:val="2"/>
    </w:pPr>
    <w:rPr>
      <w:rFonts w:ascii="Libre Franklin Medium" w:eastAsia="Libre Franklin Medium" w:hAnsi="Libre Franklin Medium" w:cs="Libre Franklin Medium"/>
      <w:color w:val="0071CE"/>
    </w:rPr>
  </w:style>
  <w:style w:type="paragraph" w:styleId="Heading4">
    <w:name w:val="heading 4"/>
    <w:basedOn w:val="Normal"/>
    <w:next w:val="Normal"/>
    <w:uiPriority w:val="9"/>
    <w:unhideWhenUsed/>
    <w:qFormat/>
    <w:pPr>
      <w:keepNext/>
      <w:keepLines/>
      <w:widowControl w:val="0"/>
      <w:spacing w:before="120" w:after="0"/>
      <w:ind w:left="360"/>
      <w:outlineLvl w:val="3"/>
    </w:pPr>
    <w:rPr>
      <w:rFonts w:ascii="Libre Franklin Medium" w:eastAsia="Libre Franklin Medium" w:hAnsi="Libre Franklin Medium" w:cs="Libre Franklin Medium"/>
      <w:color w:val="000000"/>
    </w:rPr>
  </w:style>
  <w:style w:type="paragraph" w:styleId="Heading5">
    <w:name w:val="heading 5"/>
    <w:basedOn w:val="Normal"/>
    <w:next w:val="Normal"/>
    <w:uiPriority w:val="9"/>
    <w:semiHidden/>
    <w:unhideWhenUsed/>
    <w:qFormat/>
    <w:pPr>
      <w:keepNext/>
      <w:keepLines/>
      <w:widowControl w:val="0"/>
      <w:spacing w:before="120" w:after="0"/>
      <w:ind w:left="360"/>
      <w:outlineLvl w:val="4"/>
    </w:pPr>
    <w:rPr>
      <w:rFonts w:ascii="Libre Franklin Medium" w:eastAsia="Libre Franklin Medium" w:hAnsi="Libre Franklin Medium" w:cs="Libre Franklin Medium"/>
      <w:color w:val="000000"/>
      <w:sz w:val="28"/>
      <w:szCs w:val="28"/>
    </w:rPr>
  </w:style>
  <w:style w:type="paragraph" w:styleId="Heading6">
    <w:name w:val="heading 6"/>
    <w:basedOn w:val="Normal"/>
    <w:next w:val="Normal"/>
    <w:uiPriority w:val="9"/>
    <w:semiHidden/>
    <w:unhideWhenUsed/>
    <w:qFormat/>
    <w:pPr>
      <w:keepNext/>
      <w:keepLines/>
      <w:spacing w:before="40" w:after="0"/>
      <w:ind w:left="1152" w:hanging="432"/>
      <w:outlineLvl w:val="5"/>
    </w:pPr>
    <w:rPr>
      <w:rFonts w:ascii="Calibri" w:eastAsia="Calibri" w:hAnsi="Calibri" w:cs="Calibri"/>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before="120"/>
    </w:pPr>
    <w:rPr>
      <w:rFonts w:ascii="Franklin Gothic" w:eastAsia="Franklin Gothic" w:hAnsi="Franklin Gothic" w:cs="Franklin Gothic"/>
      <w:smallCaps/>
      <w:color w:val="173963"/>
      <w:sz w:val="24"/>
      <w:szCs w:val="24"/>
    </w:rPr>
  </w:style>
  <w:style w:type="paragraph" w:styleId="Subtitle">
    <w:name w:val="Subtitle"/>
    <w:basedOn w:val="Normal"/>
    <w:next w:val="Normal"/>
    <w:uiPriority w:val="11"/>
    <w:qFormat/>
    <w:pPr>
      <w:spacing w:after="160" w:line="259" w:lineRule="auto"/>
    </w:pPr>
    <w:rPr>
      <w:color w:val="5A5A5A"/>
    </w:rPr>
  </w:style>
  <w:style w:type="table" w:customStyle="1" w:styleId="a">
    <w:basedOn w:val="TableNormal"/>
    <w:tblPr>
      <w:tblStyleRowBandSize w:val="1"/>
      <w:tblStyleColBandSize w:val="1"/>
      <w:tblCellMar>
        <w:left w:w="115" w:type="dxa"/>
        <w:right w:w="115" w:type="dxa"/>
      </w:tblCellMar>
    </w:tblPr>
  </w:style>
  <w:style w:type="paragraph" w:styleId="Footer">
    <w:name w:val="footer"/>
    <w:basedOn w:val="Normal"/>
    <w:link w:val="FooterChar"/>
    <w:uiPriority w:val="99"/>
    <w:unhideWhenUsed/>
    <w:rsid w:val="006A4665"/>
    <w:pPr>
      <w:tabs>
        <w:tab w:val="center" w:pos="4680"/>
        <w:tab w:val="right" w:pos="9360"/>
      </w:tabs>
      <w:spacing w:before="0" w:after="0"/>
    </w:pPr>
  </w:style>
  <w:style w:type="character" w:customStyle="1" w:styleId="FooterChar">
    <w:name w:val="Footer Char"/>
    <w:basedOn w:val="DefaultParagraphFont"/>
    <w:link w:val="Footer"/>
    <w:uiPriority w:val="99"/>
    <w:rsid w:val="006A4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hnguyen@sbctc.edu" TargetMode="External"/><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sbctc.edu/about/edi/default.aspx" TargetMode="Externa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6.png"/><Relationship Id="rId11" Type="http://schemas.openxmlformats.org/officeDocument/2006/relationships/image" Target="media/image3.jpg"/><Relationship Id="rId5" Type="http://schemas.openxmlformats.org/officeDocument/2006/relationships/endnotes" Target="endnotes.xml"/><Relationship Id="rId15" Type="http://schemas.openxmlformats.org/officeDocument/2006/relationships/hyperlink" Target="mailto:edi@sbctc.edu" TargetMode="External"/><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mwilliams@sbctc.edu" TargetMode="External"/><Relationship Id="rId14" Type="http://schemas.openxmlformats.org/officeDocument/2006/relationships/hyperlink" Target="mailto:cpleasants@sbctc.ed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Pleasants</dc:creator>
  <cp:lastModifiedBy>Christina Pleasants</cp:lastModifiedBy>
  <cp:revision>3</cp:revision>
  <dcterms:created xsi:type="dcterms:W3CDTF">2022-05-27T18:59:00Z</dcterms:created>
  <dcterms:modified xsi:type="dcterms:W3CDTF">2022-05-27T19:03:00Z</dcterms:modified>
</cp:coreProperties>
</file>